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B08" w:rsidRDefault="00C15471" w:rsidP="00544B08">
      <w:pPr>
        <w:jc w:val="center"/>
        <w:rPr>
          <w:rFonts w:ascii="Calibri" w:hAnsi="Calibri"/>
        </w:rPr>
      </w:pPr>
      <w:r>
        <w:rPr>
          <w:noProof/>
          <w:lang w:eastAsia="en-GB"/>
        </w:rPr>
        <w:drawing>
          <wp:inline distT="0" distB="0" distL="0" distR="0" wp14:anchorId="35180962" wp14:editId="762CD123">
            <wp:extent cx="2311121" cy="100167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CP - Stacked - RGB (Positi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5213" cy="1012116"/>
                    </a:xfrm>
                    <a:prstGeom prst="rect">
                      <a:avLst/>
                    </a:prstGeom>
                  </pic:spPr>
                </pic:pic>
              </a:graphicData>
            </a:graphic>
          </wp:inline>
        </w:drawing>
      </w:r>
    </w:p>
    <w:p w:rsidR="00C15471" w:rsidRDefault="00C15471" w:rsidP="00544B08">
      <w:pPr>
        <w:jc w:val="center"/>
        <w:rPr>
          <w:rFonts w:ascii="Calibri" w:hAnsi="Calibri"/>
        </w:rPr>
      </w:pPr>
    </w:p>
    <w:p w:rsidR="004A4513" w:rsidRDefault="00F959C6" w:rsidP="009C23A8">
      <w:pPr>
        <w:jc w:val="center"/>
        <w:rPr>
          <w:rFonts w:ascii="Calibri" w:hAnsi="Calibri"/>
          <w:b/>
          <w:color w:val="006699"/>
          <w:sz w:val="26"/>
        </w:rPr>
      </w:pPr>
      <w:r w:rsidRPr="00C15471">
        <w:rPr>
          <w:rFonts w:ascii="Calibri" w:hAnsi="Calibri"/>
          <w:b/>
          <w:color w:val="006699"/>
          <w:sz w:val="26"/>
        </w:rPr>
        <w:t xml:space="preserve">EAST SUSSEX SAFEGUARDING </w:t>
      </w:r>
      <w:r w:rsidR="00C15471" w:rsidRPr="00C15471">
        <w:rPr>
          <w:rFonts w:ascii="Calibri" w:hAnsi="Calibri"/>
          <w:b/>
          <w:color w:val="006699"/>
          <w:sz w:val="26"/>
        </w:rPr>
        <w:t>CHILDREN PARTNERSHIP</w:t>
      </w:r>
    </w:p>
    <w:p w:rsidR="005826F3" w:rsidRPr="00C15471" w:rsidRDefault="004A4513" w:rsidP="009C23A8">
      <w:pPr>
        <w:jc w:val="center"/>
        <w:rPr>
          <w:rFonts w:ascii="Calibri" w:hAnsi="Calibri"/>
          <w:b/>
          <w:color w:val="006699"/>
          <w:sz w:val="26"/>
        </w:rPr>
      </w:pPr>
      <w:r>
        <w:rPr>
          <w:rFonts w:ascii="Calibri" w:hAnsi="Calibri"/>
          <w:b/>
          <w:color w:val="006699"/>
          <w:sz w:val="26"/>
        </w:rPr>
        <w:t>(ESSCP)</w:t>
      </w:r>
      <w:r w:rsidR="00C15471" w:rsidRPr="00C15471">
        <w:rPr>
          <w:rFonts w:ascii="Calibri" w:hAnsi="Calibri"/>
          <w:b/>
          <w:color w:val="006699"/>
          <w:sz w:val="26"/>
        </w:rPr>
        <w:t xml:space="preserve"> </w:t>
      </w:r>
    </w:p>
    <w:p w:rsidR="00F959C6" w:rsidRPr="00136609" w:rsidRDefault="00F959C6" w:rsidP="009C23A8">
      <w:pPr>
        <w:jc w:val="center"/>
        <w:rPr>
          <w:rFonts w:ascii="Calibri" w:hAnsi="Calibri"/>
          <w:b/>
          <w:sz w:val="26"/>
        </w:rPr>
      </w:pPr>
    </w:p>
    <w:p w:rsidR="00F959C6" w:rsidRPr="00136609" w:rsidRDefault="00F959C6" w:rsidP="009C23A8">
      <w:pPr>
        <w:jc w:val="center"/>
        <w:outlineLvl w:val="0"/>
        <w:rPr>
          <w:rFonts w:ascii="Calibri" w:hAnsi="Calibri"/>
          <w:b/>
          <w:sz w:val="26"/>
        </w:rPr>
      </w:pPr>
      <w:r w:rsidRPr="00136609">
        <w:rPr>
          <w:rFonts w:ascii="Calibri" w:hAnsi="Calibri"/>
          <w:b/>
          <w:sz w:val="26"/>
        </w:rPr>
        <w:t>LAY MEMBERS</w:t>
      </w:r>
    </w:p>
    <w:p w:rsidR="00F959C6" w:rsidRPr="00136609" w:rsidRDefault="00F959C6">
      <w:pPr>
        <w:rPr>
          <w:rFonts w:ascii="Calibri" w:hAnsi="Calibri"/>
        </w:rPr>
      </w:pPr>
    </w:p>
    <w:p w:rsidR="009C23A8" w:rsidRPr="00136609" w:rsidRDefault="009C23A8">
      <w:pPr>
        <w:rPr>
          <w:rFonts w:ascii="Calibri" w:hAnsi="Calibri"/>
        </w:rPr>
      </w:pPr>
    </w:p>
    <w:p w:rsidR="00F959C6" w:rsidRPr="00136609" w:rsidRDefault="00F959C6" w:rsidP="009C23A8">
      <w:pPr>
        <w:numPr>
          <w:ilvl w:val="0"/>
          <w:numId w:val="1"/>
        </w:numPr>
        <w:ind w:hanging="720"/>
        <w:rPr>
          <w:rFonts w:ascii="Calibri" w:hAnsi="Calibri"/>
          <w:b/>
        </w:rPr>
      </w:pPr>
      <w:r w:rsidRPr="00136609">
        <w:rPr>
          <w:rFonts w:ascii="Calibri" w:hAnsi="Calibri"/>
          <w:b/>
        </w:rPr>
        <w:t>ROLE OF LAY MEMBERS</w:t>
      </w:r>
    </w:p>
    <w:p w:rsidR="003B3CCA" w:rsidRPr="00136609" w:rsidRDefault="003B3CCA" w:rsidP="009C23A8">
      <w:pPr>
        <w:tabs>
          <w:tab w:val="num" w:pos="720"/>
        </w:tabs>
        <w:ind w:left="360" w:hanging="720"/>
        <w:rPr>
          <w:rFonts w:ascii="Calibri" w:hAnsi="Calibri"/>
        </w:rPr>
      </w:pPr>
    </w:p>
    <w:p w:rsidR="003B3CCA" w:rsidRPr="00136609" w:rsidRDefault="00C67A3A" w:rsidP="009C23A8">
      <w:pPr>
        <w:tabs>
          <w:tab w:val="num" w:pos="720"/>
        </w:tabs>
        <w:ind w:left="709" w:hanging="1069"/>
        <w:jc w:val="both"/>
        <w:rPr>
          <w:rFonts w:ascii="Calibri" w:hAnsi="Calibri"/>
        </w:rPr>
      </w:pPr>
      <w:r w:rsidRPr="00136609">
        <w:rPr>
          <w:rFonts w:ascii="Calibri" w:hAnsi="Calibri"/>
        </w:rPr>
        <w:tab/>
      </w:r>
      <w:r w:rsidR="009C23A8" w:rsidRPr="00136609">
        <w:rPr>
          <w:rFonts w:ascii="Calibri" w:hAnsi="Calibri"/>
        </w:rPr>
        <w:tab/>
      </w:r>
      <w:r w:rsidRPr="00136609">
        <w:rPr>
          <w:rFonts w:ascii="Calibri" w:hAnsi="Calibri"/>
        </w:rPr>
        <w:t>The role</w:t>
      </w:r>
      <w:r w:rsidR="003B3CCA" w:rsidRPr="00136609">
        <w:rPr>
          <w:rFonts w:ascii="Calibri" w:hAnsi="Calibri"/>
        </w:rPr>
        <w:t xml:space="preserve"> of Lay Members is to act as an ambassador and to build stronger ties </w:t>
      </w:r>
      <w:r w:rsidR="003B3CCA" w:rsidRPr="00136609">
        <w:rPr>
          <w:rFonts w:ascii="Calibri" w:hAnsi="Calibri"/>
        </w:rPr>
        <w:tab/>
        <w:t xml:space="preserve">between the East Sussex Safeguarding Children </w:t>
      </w:r>
      <w:r w:rsidR="00C15471">
        <w:rPr>
          <w:rFonts w:ascii="Calibri" w:hAnsi="Calibri"/>
        </w:rPr>
        <w:t>Partnership</w:t>
      </w:r>
      <w:r w:rsidR="003B3CCA" w:rsidRPr="00136609">
        <w:rPr>
          <w:rFonts w:ascii="Calibri" w:hAnsi="Calibri"/>
        </w:rPr>
        <w:t xml:space="preserve"> (</w:t>
      </w:r>
      <w:r w:rsidR="00C15471">
        <w:rPr>
          <w:rFonts w:ascii="Calibri" w:hAnsi="Calibri"/>
        </w:rPr>
        <w:t>ESSCP</w:t>
      </w:r>
      <w:r w:rsidR="009C23A8" w:rsidRPr="00136609">
        <w:rPr>
          <w:rFonts w:ascii="Calibri" w:hAnsi="Calibri"/>
        </w:rPr>
        <w:t xml:space="preserve">), and local </w:t>
      </w:r>
      <w:r w:rsidR="003B3CCA" w:rsidRPr="00136609">
        <w:rPr>
          <w:rFonts w:ascii="Calibri" w:hAnsi="Calibri"/>
        </w:rPr>
        <w:t xml:space="preserve">community by making the work of the </w:t>
      </w:r>
      <w:r w:rsidR="00C15471">
        <w:rPr>
          <w:rFonts w:ascii="Calibri" w:hAnsi="Calibri"/>
        </w:rPr>
        <w:t xml:space="preserve">ESSCP </w:t>
      </w:r>
      <w:r w:rsidR="003B3CCA" w:rsidRPr="00136609">
        <w:rPr>
          <w:rFonts w:ascii="Calibri" w:hAnsi="Calibri"/>
        </w:rPr>
        <w:t>more transparent.</w:t>
      </w:r>
    </w:p>
    <w:p w:rsidR="003B3CCA" w:rsidRPr="00136609" w:rsidRDefault="003B3CCA" w:rsidP="009C23A8">
      <w:pPr>
        <w:tabs>
          <w:tab w:val="num" w:pos="720"/>
        </w:tabs>
        <w:ind w:left="360" w:hanging="720"/>
        <w:jc w:val="both"/>
        <w:rPr>
          <w:rFonts w:ascii="Calibri" w:hAnsi="Calibri"/>
        </w:rPr>
      </w:pPr>
    </w:p>
    <w:p w:rsidR="00C67A3A" w:rsidRPr="00136609" w:rsidRDefault="003B3CCA" w:rsidP="009C23A8">
      <w:pPr>
        <w:tabs>
          <w:tab w:val="num" w:pos="720"/>
        </w:tabs>
        <w:ind w:left="360" w:hanging="720"/>
        <w:jc w:val="both"/>
        <w:rPr>
          <w:rFonts w:ascii="Calibri" w:hAnsi="Calibri"/>
        </w:rPr>
      </w:pPr>
      <w:r w:rsidRPr="00136609">
        <w:rPr>
          <w:rFonts w:ascii="Calibri" w:hAnsi="Calibri"/>
        </w:rPr>
        <w:tab/>
      </w:r>
      <w:r w:rsidR="009C23A8" w:rsidRPr="00136609">
        <w:rPr>
          <w:rFonts w:ascii="Calibri" w:hAnsi="Calibri"/>
        </w:rPr>
        <w:tab/>
      </w:r>
      <w:r w:rsidRPr="00136609">
        <w:rPr>
          <w:rFonts w:ascii="Calibri" w:hAnsi="Calibri"/>
        </w:rPr>
        <w:t>Lay Members should support the work of the Board by:</w:t>
      </w:r>
    </w:p>
    <w:p w:rsidR="00F959C6" w:rsidRPr="00136609" w:rsidRDefault="00F959C6" w:rsidP="009C23A8">
      <w:pPr>
        <w:numPr>
          <w:ilvl w:val="0"/>
          <w:numId w:val="4"/>
        </w:numPr>
        <w:jc w:val="both"/>
        <w:rPr>
          <w:rFonts w:ascii="Calibri" w:hAnsi="Calibri"/>
        </w:rPr>
      </w:pPr>
      <w:r w:rsidRPr="00136609">
        <w:rPr>
          <w:rFonts w:ascii="Calibri" w:hAnsi="Calibri"/>
        </w:rPr>
        <w:t xml:space="preserve">Encouraging people living in East Sussex to become involved in </w:t>
      </w:r>
      <w:proofErr w:type="gramStart"/>
      <w:r w:rsidRPr="00136609">
        <w:rPr>
          <w:rFonts w:ascii="Calibri" w:hAnsi="Calibri"/>
        </w:rPr>
        <w:t>child  safety</w:t>
      </w:r>
      <w:proofErr w:type="gramEnd"/>
      <w:r w:rsidRPr="00136609">
        <w:rPr>
          <w:rFonts w:ascii="Calibri" w:hAnsi="Calibri"/>
        </w:rPr>
        <w:t xml:space="preserve"> issues</w:t>
      </w:r>
    </w:p>
    <w:p w:rsidR="00F959C6" w:rsidRPr="00136609" w:rsidRDefault="00F959C6" w:rsidP="009C23A8">
      <w:pPr>
        <w:numPr>
          <w:ilvl w:val="0"/>
          <w:numId w:val="4"/>
        </w:numPr>
        <w:jc w:val="both"/>
        <w:rPr>
          <w:rFonts w:ascii="Calibri" w:hAnsi="Calibri"/>
        </w:rPr>
      </w:pPr>
      <w:r w:rsidRPr="00136609">
        <w:rPr>
          <w:rFonts w:ascii="Calibri" w:hAnsi="Calibri"/>
        </w:rPr>
        <w:t xml:space="preserve">Helping people living in East Sussex to understand the work of the </w:t>
      </w:r>
      <w:r w:rsidR="00C15471">
        <w:rPr>
          <w:rFonts w:ascii="Calibri" w:hAnsi="Calibri"/>
        </w:rPr>
        <w:t>ESSCP</w:t>
      </w:r>
      <w:r w:rsidR="00F156F2" w:rsidRPr="00136609">
        <w:rPr>
          <w:rFonts w:ascii="Calibri" w:hAnsi="Calibri"/>
        </w:rPr>
        <w:t>.</w:t>
      </w:r>
    </w:p>
    <w:p w:rsidR="00F959C6" w:rsidRPr="00136609" w:rsidRDefault="00F959C6" w:rsidP="009C23A8">
      <w:pPr>
        <w:numPr>
          <w:ilvl w:val="0"/>
          <w:numId w:val="4"/>
        </w:numPr>
        <w:jc w:val="both"/>
        <w:rPr>
          <w:rFonts w:ascii="Calibri" w:hAnsi="Calibri"/>
        </w:rPr>
      </w:pPr>
      <w:r w:rsidRPr="00136609">
        <w:rPr>
          <w:rFonts w:ascii="Calibri" w:hAnsi="Calibri"/>
        </w:rPr>
        <w:t xml:space="preserve">Ensuring that plans and procedures put in place by the </w:t>
      </w:r>
      <w:r w:rsidR="004A4513">
        <w:rPr>
          <w:rFonts w:ascii="Calibri" w:hAnsi="Calibri"/>
        </w:rPr>
        <w:t>ESSCP</w:t>
      </w:r>
      <w:r w:rsidRPr="00136609">
        <w:rPr>
          <w:rFonts w:ascii="Calibri" w:hAnsi="Calibri"/>
        </w:rPr>
        <w:t xml:space="preserve"> are available to the public</w:t>
      </w:r>
    </w:p>
    <w:p w:rsidR="003B7A2A" w:rsidRPr="00136609" w:rsidRDefault="00F959C6" w:rsidP="009C23A8">
      <w:pPr>
        <w:numPr>
          <w:ilvl w:val="0"/>
          <w:numId w:val="4"/>
        </w:numPr>
        <w:jc w:val="both"/>
        <w:rPr>
          <w:rFonts w:ascii="Calibri" w:hAnsi="Calibri"/>
        </w:rPr>
      </w:pPr>
      <w:r w:rsidRPr="00136609">
        <w:rPr>
          <w:rFonts w:ascii="Calibri" w:hAnsi="Calibri"/>
        </w:rPr>
        <w:t xml:space="preserve">Assisting the development of links between the </w:t>
      </w:r>
      <w:r w:rsidR="004A4513">
        <w:rPr>
          <w:rFonts w:ascii="Calibri" w:hAnsi="Calibri"/>
        </w:rPr>
        <w:t>ESSCP</w:t>
      </w:r>
      <w:r w:rsidRPr="00136609">
        <w:rPr>
          <w:rFonts w:ascii="Calibri" w:hAnsi="Calibri"/>
        </w:rPr>
        <w:t xml:space="preserve"> and community groups in East Sussex</w:t>
      </w:r>
    </w:p>
    <w:p w:rsidR="003B3CCA" w:rsidRPr="00136609" w:rsidRDefault="003B3CCA" w:rsidP="009C23A8">
      <w:pPr>
        <w:tabs>
          <w:tab w:val="num" w:pos="720"/>
        </w:tabs>
        <w:ind w:left="720" w:hanging="720"/>
        <w:jc w:val="both"/>
        <w:rPr>
          <w:rFonts w:ascii="Calibri" w:hAnsi="Calibri"/>
        </w:rPr>
      </w:pPr>
    </w:p>
    <w:p w:rsidR="003B3CCA" w:rsidRPr="00136609" w:rsidRDefault="009C23A8" w:rsidP="009C23A8">
      <w:pPr>
        <w:tabs>
          <w:tab w:val="num" w:pos="720"/>
        </w:tabs>
        <w:ind w:left="720" w:hanging="720"/>
        <w:jc w:val="both"/>
        <w:rPr>
          <w:rFonts w:ascii="Calibri" w:hAnsi="Calibri"/>
        </w:rPr>
      </w:pPr>
      <w:r w:rsidRPr="00136609">
        <w:rPr>
          <w:rFonts w:ascii="Calibri" w:hAnsi="Calibri"/>
        </w:rPr>
        <w:tab/>
      </w:r>
      <w:r w:rsidR="003B3CCA" w:rsidRPr="00136609">
        <w:rPr>
          <w:rFonts w:ascii="Calibri" w:hAnsi="Calibri"/>
        </w:rPr>
        <w:t xml:space="preserve">Lay Members will be expected to attend all Board meetings, and they may also attend other </w:t>
      </w:r>
      <w:r w:rsidR="004A4513">
        <w:rPr>
          <w:rFonts w:ascii="Calibri" w:hAnsi="Calibri"/>
        </w:rPr>
        <w:t>ESSCP</w:t>
      </w:r>
      <w:r w:rsidR="003B3CCA" w:rsidRPr="00136609">
        <w:rPr>
          <w:rFonts w:ascii="Calibri" w:hAnsi="Calibri"/>
        </w:rPr>
        <w:t xml:space="preserve"> meetings.  They should ensure they read and understand </w:t>
      </w:r>
      <w:proofErr w:type="gramStart"/>
      <w:r w:rsidR="003B3CCA" w:rsidRPr="00136609">
        <w:rPr>
          <w:rFonts w:ascii="Calibri" w:hAnsi="Calibri"/>
        </w:rPr>
        <w:t>documents, and</w:t>
      </w:r>
      <w:proofErr w:type="gramEnd"/>
      <w:r w:rsidR="003B3CCA" w:rsidRPr="00136609">
        <w:rPr>
          <w:rFonts w:ascii="Calibri" w:hAnsi="Calibri"/>
        </w:rPr>
        <w:t xml:space="preserve"> contribute to the decisions and policies made by the Board.</w:t>
      </w:r>
    </w:p>
    <w:p w:rsidR="005F1E1A" w:rsidRPr="00136609" w:rsidRDefault="005F1E1A" w:rsidP="009C23A8">
      <w:pPr>
        <w:tabs>
          <w:tab w:val="num" w:pos="720"/>
        </w:tabs>
        <w:ind w:hanging="720"/>
        <w:rPr>
          <w:rFonts w:ascii="Calibri" w:hAnsi="Calibri"/>
        </w:rPr>
      </w:pPr>
    </w:p>
    <w:p w:rsidR="005F1E1A" w:rsidRPr="00136609" w:rsidRDefault="005F1E1A" w:rsidP="009C23A8">
      <w:pPr>
        <w:tabs>
          <w:tab w:val="num" w:pos="720"/>
        </w:tabs>
        <w:ind w:hanging="720"/>
        <w:rPr>
          <w:rFonts w:ascii="Calibri" w:hAnsi="Calibri"/>
        </w:rPr>
      </w:pPr>
    </w:p>
    <w:p w:rsidR="005F1E1A" w:rsidRPr="00136609" w:rsidRDefault="005F1E1A" w:rsidP="009C23A8">
      <w:pPr>
        <w:numPr>
          <w:ilvl w:val="0"/>
          <w:numId w:val="1"/>
        </w:numPr>
        <w:ind w:hanging="720"/>
        <w:rPr>
          <w:rFonts w:ascii="Calibri" w:hAnsi="Calibri"/>
          <w:b/>
        </w:rPr>
      </w:pPr>
      <w:r w:rsidRPr="00136609">
        <w:rPr>
          <w:rFonts w:ascii="Calibri" w:hAnsi="Calibri"/>
          <w:b/>
        </w:rPr>
        <w:t>JOB DESCRIPTION</w:t>
      </w:r>
    </w:p>
    <w:p w:rsidR="003B7A2A" w:rsidRPr="00136609" w:rsidRDefault="003B7A2A" w:rsidP="009C23A8">
      <w:pPr>
        <w:tabs>
          <w:tab w:val="num" w:pos="720"/>
        </w:tabs>
        <w:ind w:left="360" w:hanging="720"/>
        <w:rPr>
          <w:rFonts w:ascii="Calibri" w:hAnsi="Calibri"/>
        </w:rPr>
      </w:pPr>
    </w:p>
    <w:p w:rsidR="00901502" w:rsidRPr="00136609" w:rsidRDefault="003B7A2A" w:rsidP="009C23A8">
      <w:pPr>
        <w:tabs>
          <w:tab w:val="num" w:pos="720"/>
        </w:tabs>
        <w:ind w:hanging="720"/>
        <w:rPr>
          <w:rFonts w:ascii="Calibri" w:hAnsi="Calibri"/>
        </w:rPr>
      </w:pPr>
      <w:r w:rsidRPr="00136609">
        <w:rPr>
          <w:rFonts w:ascii="Calibri" w:hAnsi="Calibri"/>
        </w:rPr>
        <w:tab/>
      </w:r>
      <w:r w:rsidR="009C23A8" w:rsidRPr="00136609">
        <w:rPr>
          <w:rFonts w:ascii="Calibri" w:hAnsi="Calibri"/>
        </w:rPr>
        <w:tab/>
      </w:r>
      <w:r w:rsidR="00901502" w:rsidRPr="00136609">
        <w:rPr>
          <w:rFonts w:ascii="Calibri" w:hAnsi="Calibri"/>
        </w:rPr>
        <w:t>The main duties will be to:</w:t>
      </w:r>
    </w:p>
    <w:p w:rsidR="00901502" w:rsidRPr="00136609" w:rsidRDefault="00901502" w:rsidP="009C23A8">
      <w:pPr>
        <w:numPr>
          <w:ilvl w:val="1"/>
          <w:numId w:val="6"/>
        </w:numPr>
        <w:ind w:left="1418" w:hanging="284"/>
        <w:jc w:val="both"/>
        <w:rPr>
          <w:rFonts w:ascii="Calibri" w:hAnsi="Calibri"/>
        </w:rPr>
      </w:pPr>
      <w:r w:rsidRPr="00136609">
        <w:rPr>
          <w:rFonts w:ascii="Calibri" w:hAnsi="Calibri"/>
        </w:rPr>
        <w:t xml:space="preserve">attend and contribute to </w:t>
      </w:r>
      <w:r w:rsidR="004A4513">
        <w:rPr>
          <w:rFonts w:ascii="Calibri" w:hAnsi="Calibri"/>
        </w:rPr>
        <w:t>ESSCP</w:t>
      </w:r>
      <w:r w:rsidRPr="00136609">
        <w:rPr>
          <w:rFonts w:ascii="Calibri" w:hAnsi="Calibri"/>
        </w:rPr>
        <w:t xml:space="preserve"> Board meetings, preparing for the meetings by reading the papers in advance; and participate in relevant </w:t>
      </w:r>
      <w:proofErr w:type="gramStart"/>
      <w:r w:rsidRPr="00136609">
        <w:rPr>
          <w:rFonts w:ascii="Calibri" w:hAnsi="Calibri"/>
        </w:rPr>
        <w:t>sub groups</w:t>
      </w:r>
      <w:proofErr w:type="gramEnd"/>
      <w:r w:rsidRPr="00136609">
        <w:rPr>
          <w:rFonts w:ascii="Calibri" w:hAnsi="Calibri"/>
        </w:rPr>
        <w:t xml:space="preserve"> if appropriate;</w:t>
      </w:r>
    </w:p>
    <w:p w:rsidR="00901502" w:rsidRPr="00136609" w:rsidRDefault="00901502" w:rsidP="009C23A8">
      <w:pPr>
        <w:numPr>
          <w:ilvl w:val="1"/>
          <w:numId w:val="6"/>
        </w:numPr>
        <w:ind w:left="1418" w:hanging="284"/>
        <w:jc w:val="both"/>
        <w:rPr>
          <w:rFonts w:ascii="Calibri" w:hAnsi="Calibri"/>
        </w:rPr>
      </w:pPr>
      <w:r w:rsidRPr="00136609">
        <w:rPr>
          <w:rFonts w:ascii="Calibri" w:hAnsi="Calibri"/>
        </w:rPr>
        <w:t>attend training arranged by the Board;</w:t>
      </w:r>
    </w:p>
    <w:p w:rsidR="00901502" w:rsidRPr="00136609" w:rsidRDefault="00901502" w:rsidP="009C23A8">
      <w:pPr>
        <w:numPr>
          <w:ilvl w:val="1"/>
          <w:numId w:val="6"/>
        </w:numPr>
        <w:ind w:left="1418" w:hanging="284"/>
        <w:jc w:val="both"/>
        <w:rPr>
          <w:rFonts w:ascii="Calibri" w:hAnsi="Calibri"/>
        </w:rPr>
      </w:pPr>
      <w:r w:rsidRPr="00136609">
        <w:rPr>
          <w:rFonts w:ascii="Calibri" w:hAnsi="Calibri"/>
        </w:rPr>
        <w:t xml:space="preserve">support stronger public engagement in local children’s safeguarding, and contribute to an improved understanding of the </w:t>
      </w:r>
      <w:r w:rsidR="004A4513">
        <w:rPr>
          <w:rFonts w:ascii="Calibri" w:hAnsi="Calibri"/>
        </w:rPr>
        <w:t>ESSCP</w:t>
      </w:r>
      <w:r w:rsidRPr="00136609">
        <w:rPr>
          <w:rFonts w:ascii="Calibri" w:hAnsi="Calibri"/>
        </w:rPr>
        <w:t>’s child protection work in the wider community;</w:t>
      </w:r>
    </w:p>
    <w:p w:rsidR="00901502" w:rsidRPr="00136609" w:rsidRDefault="00901502" w:rsidP="009C23A8">
      <w:pPr>
        <w:numPr>
          <w:ilvl w:val="1"/>
          <w:numId w:val="6"/>
        </w:numPr>
        <w:ind w:left="1418" w:hanging="284"/>
        <w:jc w:val="both"/>
        <w:rPr>
          <w:rFonts w:ascii="Calibri" w:hAnsi="Calibri"/>
        </w:rPr>
      </w:pPr>
      <w:r w:rsidRPr="00136609">
        <w:rPr>
          <w:rFonts w:ascii="Calibri" w:hAnsi="Calibri"/>
        </w:rPr>
        <w:t xml:space="preserve">challenge the </w:t>
      </w:r>
      <w:r w:rsidR="004A4513">
        <w:rPr>
          <w:rFonts w:ascii="Calibri" w:hAnsi="Calibri"/>
        </w:rPr>
        <w:t>ESSCP</w:t>
      </w:r>
      <w:r w:rsidRPr="00136609">
        <w:rPr>
          <w:rFonts w:ascii="Calibri" w:hAnsi="Calibri"/>
        </w:rPr>
        <w:t xml:space="preserve"> on the accessibility by the public and children and young people, of its plans and procedures;</w:t>
      </w:r>
    </w:p>
    <w:p w:rsidR="00901502" w:rsidRPr="00136609" w:rsidRDefault="00901502" w:rsidP="009C23A8">
      <w:pPr>
        <w:numPr>
          <w:ilvl w:val="1"/>
          <w:numId w:val="6"/>
        </w:numPr>
        <w:ind w:left="1418" w:hanging="284"/>
        <w:jc w:val="both"/>
        <w:rPr>
          <w:rFonts w:ascii="Calibri" w:hAnsi="Calibri"/>
        </w:rPr>
      </w:pPr>
      <w:r w:rsidRPr="00136609">
        <w:rPr>
          <w:rFonts w:ascii="Calibri" w:hAnsi="Calibri"/>
        </w:rPr>
        <w:t xml:space="preserve">help to make links between the </w:t>
      </w:r>
      <w:r w:rsidR="004A4513">
        <w:rPr>
          <w:rFonts w:ascii="Calibri" w:hAnsi="Calibri"/>
        </w:rPr>
        <w:t>ESSCP</w:t>
      </w:r>
      <w:r w:rsidRPr="00136609">
        <w:rPr>
          <w:rFonts w:ascii="Calibri" w:hAnsi="Calibri"/>
        </w:rPr>
        <w:t xml:space="preserve"> and community groups</w:t>
      </w:r>
    </w:p>
    <w:p w:rsidR="009C23A8" w:rsidRPr="00136609" w:rsidRDefault="00901502" w:rsidP="009C23A8">
      <w:pPr>
        <w:numPr>
          <w:ilvl w:val="1"/>
          <w:numId w:val="6"/>
        </w:numPr>
        <w:ind w:left="1418" w:hanging="284"/>
        <w:jc w:val="both"/>
        <w:rPr>
          <w:rFonts w:ascii="Calibri" w:hAnsi="Calibri"/>
        </w:rPr>
      </w:pPr>
      <w:r w:rsidRPr="00136609">
        <w:rPr>
          <w:rFonts w:ascii="Calibri" w:hAnsi="Calibri"/>
        </w:rPr>
        <w:t xml:space="preserve">maintain independence and provide constructive challenge to the </w:t>
      </w:r>
      <w:r w:rsidR="004A4513">
        <w:rPr>
          <w:rFonts w:ascii="Calibri" w:hAnsi="Calibri"/>
        </w:rPr>
        <w:t>ESSCP</w:t>
      </w:r>
      <w:r w:rsidRPr="00136609">
        <w:rPr>
          <w:rFonts w:ascii="Calibri" w:hAnsi="Calibri"/>
        </w:rPr>
        <w:t xml:space="preserve"> on its work;</w:t>
      </w:r>
    </w:p>
    <w:p w:rsidR="00901502" w:rsidRPr="00136609" w:rsidRDefault="00901502" w:rsidP="009C23A8">
      <w:pPr>
        <w:numPr>
          <w:ilvl w:val="1"/>
          <w:numId w:val="6"/>
        </w:numPr>
        <w:ind w:left="1418" w:hanging="284"/>
        <w:jc w:val="both"/>
        <w:rPr>
          <w:rFonts w:ascii="Calibri" w:hAnsi="Calibri"/>
        </w:rPr>
      </w:pPr>
      <w:r w:rsidRPr="00136609">
        <w:rPr>
          <w:rFonts w:ascii="Calibri" w:hAnsi="Calibri"/>
        </w:rPr>
        <w:t xml:space="preserve">be willing and able to develop a good understanding of the role of the </w:t>
      </w:r>
      <w:r w:rsidR="004A4513">
        <w:rPr>
          <w:rFonts w:ascii="Calibri" w:hAnsi="Calibri"/>
        </w:rPr>
        <w:t>ESSCP</w:t>
      </w:r>
      <w:r w:rsidRPr="00136609">
        <w:rPr>
          <w:rFonts w:ascii="Calibri" w:hAnsi="Calibri"/>
        </w:rPr>
        <w:t xml:space="preserve"> in safeguarding children and young peopl</w:t>
      </w:r>
      <w:r w:rsidR="00C4625E" w:rsidRPr="00136609">
        <w:rPr>
          <w:rFonts w:ascii="Calibri" w:hAnsi="Calibri"/>
        </w:rPr>
        <w:t>e as well as the needs of</w:t>
      </w:r>
      <w:r w:rsidR="002F08B2" w:rsidRPr="00136609">
        <w:rPr>
          <w:rFonts w:ascii="Calibri" w:hAnsi="Calibri"/>
        </w:rPr>
        <w:t xml:space="preserve"> all children in East Sussex</w:t>
      </w:r>
      <w:r w:rsidRPr="00136609">
        <w:rPr>
          <w:rFonts w:ascii="Calibri" w:hAnsi="Calibri"/>
        </w:rPr>
        <w:t>.</w:t>
      </w:r>
    </w:p>
    <w:p w:rsidR="00220B42" w:rsidRPr="00136609" w:rsidRDefault="00220B42" w:rsidP="009C23A8">
      <w:pPr>
        <w:tabs>
          <w:tab w:val="num" w:pos="720"/>
        </w:tabs>
        <w:ind w:hanging="720"/>
        <w:jc w:val="both"/>
        <w:rPr>
          <w:rFonts w:ascii="Calibri" w:hAnsi="Calibri"/>
        </w:rPr>
      </w:pPr>
    </w:p>
    <w:p w:rsidR="00BF0DC3" w:rsidRPr="00136609" w:rsidRDefault="00BF0DC3" w:rsidP="009C23A8">
      <w:pPr>
        <w:tabs>
          <w:tab w:val="num" w:pos="720"/>
        </w:tabs>
        <w:ind w:hanging="720"/>
        <w:rPr>
          <w:rFonts w:ascii="Calibri" w:hAnsi="Calibri"/>
        </w:rPr>
      </w:pPr>
    </w:p>
    <w:p w:rsidR="00220B42" w:rsidRPr="00136609" w:rsidRDefault="00220B42" w:rsidP="009C23A8">
      <w:pPr>
        <w:numPr>
          <w:ilvl w:val="0"/>
          <w:numId w:val="3"/>
        </w:numPr>
        <w:ind w:hanging="720"/>
        <w:rPr>
          <w:rFonts w:ascii="Calibri" w:hAnsi="Calibri"/>
          <w:b/>
        </w:rPr>
      </w:pPr>
      <w:r w:rsidRPr="00136609">
        <w:rPr>
          <w:rFonts w:ascii="Calibri" w:hAnsi="Calibri"/>
          <w:b/>
        </w:rPr>
        <w:t>RECRUITMENT AND SELECTION</w:t>
      </w:r>
    </w:p>
    <w:p w:rsidR="003B3CCA" w:rsidRPr="00136609" w:rsidRDefault="003B3CCA" w:rsidP="009C23A8">
      <w:pPr>
        <w:tabs>
          <w:tab w:val="num" w:pos="720"/>
        </w:tabs>
        <w:ind w:left="360" w:hanging="720"/>
        <w:rPr>
          <w:rFonts w:ascii="Calibri" w:hAnsi="Calibri"/>
        </w:rPr>
      </w:pPr>
    </w:p>
    <w:p w:rsidR="00220B42" w:rsidRPr="00136609" w:rsidRDefault="003B7A2A" w:rsidP="00167403">
      <w:pPr>
        <w:tabs>
          <w:tab w:val="num" w:pos="720"/>
        </w:tabs>
        <w:ind w:left="709" w:hanging="1429"/>
        <w:jc w:val="both"/>
        <w:rPr>
          <w:rFonts w:ascii="Calibri" w:hAnsi="Calibri"/>
        </w:rPr>
      </w:pPr>
      <w:r w:rsidRPr="00136609">
        <w:rPr>
          <w:rFonts w:ascii="Calibri" w:hAnsi="Calibri"/>
        </w:rPr>
        <w:tab/>
      </w:r>
      <w:r w:rsidR="009C23A8" w:rsidRPr="00136609">
        <w:rPr>
          <w:rFonts w:ascii="Calibri" w:hAnsi="Calibri"/>
        </w:rPr>
        <w:tab/>
      </w:r>
      <w:r w:rsidR="00220B42" w:rsidRPr="00136609">
        <w:rPr>
          <w:rFonts w:ascii="Calibri" w:hAnsi="Calibri"/>
        </w:rPr>
        <w:t>Lay Members will be appointed following an interview process and subject to</w:t>
      </w:r>
      <w:r w:rsidRPr="00136609">
        <w:rPr>
          <w:rFonts w:ascii="Calibri" w:hAnsi="Calibri"/>
        </w:rPr>
        <w:tab/>
      </w:r>
      <w:r w:rsidR="00220B42" w:rsidRPr="00136609">
        <w:rPr>
          <w:rFonts w:ascii="Calibri" w:hAnsi="Calibri"/>
        </w:rPr>
        <w:t xml:space="preserve">statutory checks and references, including </w:t>
      </w:r>
      <w:r w:rsidR="00167403">
        <w:rPr>
          <w:rFonts w:ascii="Calibri" w:hAnsi="Calibri"/>
        </w:rPr>
        <w:t xml:space="preserve">Disclosure and Barring Service (DBS) check, previously called CRB checks. </w:t>
      </w:r>
    </w:p>
    <w:p w:rsidR="003B3CCA" w:rsidRPr="00136609" w:rsidRDefault="003B3CCA" w:rsidP="009C23A8">
      <w:pPr>
        <w:tabs>
          <w:tab w:val="num" w:pos="720"/>
        </w:tabs>
        <w:ind w:hanging="720"/>
        <w:rPr>
          <w:rFonts w:ascii="Calibri" w:hAnsi="Calibri"/>
        </w:rPr>
      </w:pPr>
    </w:p>
    <w:p w:rsidR="00220B42" w:rsidRPr="00136609" w:rsidRDefault="003B7A2A" w:rsidP="009C23A8">
      <w:pPr>
        <w:tabs>
          <w:tab w:val="num" w:pos="720"/>
        </w:tabs>
        <w:ind w:hanging="720"/>
        <w:jc w:val="both"/>
        <w:rPr>
          <w:rFonts w:ascii="Calibri" w:hAnsi="Calibri"/>
        </w:rPr>
      </w:pPr>
      <w:r w:rsidRPr="00136609">
        <w:rPr>
          <w:rFonts w:ascii="Calibri" w:hAnsi="Calibri"/>
        </w:rPr>
        <w:tab/>
      </w:r>
      <w:r w:rsidR="009C23A8" w:rsidRPr="00136609">
        <w:rPr>
          <w:rFonts w:ascii="Calibri" w:hAnsi="Calibri"/>
        </w:rPr>
        <w:tab/>
      </w:r>
      <w:r w:rsidR="00220B42" w:rsidRPr="00136609">
        <w:rPr>
          <w:rFonts w:ascii="Calibri" w:hAnsi="Calibri"/>
        </w:rPr>
        <w:t xml:space="preserve">They will also be asked to sign a confidentiality agreement before taking up </w:t>
      </w:r>
      <w:r w:rsidRPr="00136609">
        <w:rPr>
          <w:rFonts w:ascii="Calibri" w:hAnsi="Calibri"/>
        </w:rPr>
        <w:tab/>
      </w:r>
      <w:r w:rsidR="00220B42" w:rsidRPr="00136609">
        <w:rPr>
          <w:rFonts w:ascii="Calibri" w:hAnsi="Calibri"/>
        </w:rPr>
        <w:t>the position.</w:t>
      </w:r>
    </w:p>
    <w:p w:rsidR="00220B42" w:rsidRPr="00136609" w:rsidRDefault="00220B42" w:rsidP="009C23A8">
      <w:pPr>
        <w:tabs>
          <w:tab w:val="num" w:pos="720"/>
        </w:tabs>
        <w:ind w:hanging="720"/>
        <w:rPr>
          <w:rFonts w:ascii="Calibri" w:hAnsi="Calibri"/>
        </w:rPr>
      </w:pPr>
    </w:p>
    <w:p w:rsidR="00220B42" w:rsidRPr="00136609" w:rsidRDefault="00220B42" w:rsidP="009C23A8">
      <w:pPr>
        <w:tabs>
          <w:tab w:val="num" w:pos="720"/>
        </w:tabs>
        <w:ind w:hanging="720"/>
        <w:rPr>
          <w:rFonts w:ascii="Calibri" w:hAnsi="Calibri"/>
        </w:rPr>
      </w:pPr>
    </w:p>
    <w:p w:rsidR="00220B42" w:rsidRPr="00136609" w:rsidRDefault="00220B42" w:rsidP="009C23A8">
      <w:pPr>
        <w:numPr>
          <w:ilvl w:val="0"/>
          <w:numId w:val="3"/>
        </w:numPr>
        <w:ind w:hanging="720"/>
        <w:rPr>
          <w:rFonts w:ascii="Calibri" w:hAnsi="Calibri"/>
          <w:b/>
        </w:rPr>
      </w:pPr>
      <w:r w:rsidRPr="00136609">
        <w:rPr>
          <w:rFonts w:ascii="Calibri" w:hAnsi="Calibri"/>
          <w:b/>
        </w:rPr>
        <w:t>PERSON SPECIFICATION</w:t>
      </w:r>
    </w:p>
    <w:p w:rsidR="00220B42" w:rsidRPr="00136609" w:rsidRDefault="00220B42" w:rsidP="009C23A8">
      <w:pPr>
        <w:tabs>
          <w:tab w:val="num" w:pos="720"/>
        </w:tabs>
        <w:ind w:hanging="720"/>
        <w:rPr>
          <w:rFonts w:ascii="Calibri" w:hAnsi="Calibri"/>
        </w:rPr>
      </w:pPr>
    </w:p>
    <w:p w:rsidR="00220B42" w:rsidRPr="00136609" w:rsidRDefault="003B7A2A" w:rsidP="009C23A8">
      <w:pPr>
        <w:tabs>
          <w:tab w:val="num" w:pos="720"/>
        </w:tabs>
        <w:ind w:hanging="720"/>
        <w:rPr>
          <w:rFonts w:ascii="Calibri" w:hAnsi="Calibri"/>
        </w:rPr>
      </w:pPr>
      <w:r w:rsidRPr="00136609">
        <w:rPr>
          <w:rFonts w:ascii="Calibri" w:hAnsi="Calibri"/>
        </w:rPr>
        <w:tab/>
      </w:r>
      <w:r w:rsidR="009C23A8" w:rsidRPr="00136609">
        <w:rPr>
          <w:rFonts w:ascii="Calibri" w:hAnsi="Calibri"/>
        </w:rPr>
        <w:tab/>
      </w:r>
      <w:r w:rsidR="00220B42" w:rsidRPr="00136609">
        <w:rPr>
          <w:rFonts w:ascii="Calibri" w:hAnsi="Calibri"/>
        </w:rPr>
        <w:t>Essential:</w:t>
      </w:r>
    </w:p>
    <w:p w:rsidR="00220B42" w:rsidRPr="00136609" w:rsidRDefault="00220B42" w:rsidP="009C23A8">
      <w:pPr>
        <w:numPr>
          <w:ilvl w:val="0"/>
          <w:numId w:val="7"/>
        </w:numPr>
        <w:rPr>
          <w:rFonts w:ascii="Calibri" w:hAnsi="Calibri"/>
        </w:rPr>
      </w:pPr>
      <w:r w:rsidRPr="00136609">
        <w:rPr>
          <w:rFonts w:ascii="Calibri" w:hAnsi="Calibri"/>
        </w:rPr>
        <w:t>Commitment to improving safeguarding outcomes for children and young people</w:t>
      </w:r>
    </w:p>
    <w:p w:rsidR="00220B42" w:rsidRPr="00136609" w:rsidRDefault="00220B42" w:rsidP="009C23A8">
      <w:pPr>
        <w:numPr>
          <w:ilvl w:val="0"/>
          <w:numId w:val="7"/>
        </w:numPr>
        <w:rPr>
          <w:rFonts w:ascii="Calibri" w:hAnsi="Calibri"/>
        </w:rPr>
      </w:pPr>
      <w:r w:rsidRPr="00136609">
        <w:rPr>
          <w:rFonts w:ascii="Calibri" w:hAnsi="Calibri"/>
        </w:rPr>
        <w:t>Able to maintain confidentiality appropriate to the circumstances and local protocols</w:t>
      </w:r>
    </w:p>
    <w:p w:rsidR="00220B42" w:rsidRPr="00136609" w:rsidRDefault="00220B42" w:rsidP="009C23A8">
      <w:pPr>
        <w:numPr>
          <w:ilvl w:val="0"/>
          <w:numId w:val="7"/>
        </w:numPr>
        <w:rPr>
          <w:rFonts w:ascii="Calibri" w:hAnsi="Calibri"/>
        </w:rPr>
      </w:pPr>
      <w:r w:rsidRPr="00136609">
        <w:rPr>
          <w:rFonts w:ascii="Calibri" w:hAnsi="Calibri"/>
        </w:rPr>
        <w:t>An ability to communicate effectively within meetings</w:t>
      </w:r>
    </w:p>
    <w:p w:rsidR="00220B42" w:rsidRPr="00136609" w:rsidRDefault="00220B42" w:rsidP="009C23A8">
      <w:pPr>
        <w:numPr>
          <w:ilvl w:val="0"/>
          <w:numId w:val="7"/>
        </w:numPr>
        <w:rPr>
          <w:rFonts w:ascii="Calibri" w:hAnsi="Calibri"/>
        </w:rPr>
      </w:pPr>
      <w:r w:rsidRPr="00136609">
        <w:rPr>
          <w:rFonts w:ascii="Calibri" w:hAnsi="Calibri"/>
        </w:rPr>
        <w:t xml:space="preserve">Confidence to ask questions </w:t>
      </w:r>
      <w:proofErr w:type="gramStart"/>
      <w:r w:rsidRPr="00136609">
        <w:rPr>
          <w:rFonts w:ascii="Calibri" w:hAnsi="Calibri"/>
        </w:rPr>
        <w:t>and  constructively</w:t>
      </w:r>
      <w:proofErr w:type="gramEnd"/>
      <w:r w:rsidRPr="00136609">
        <w:rPr>
          <w:rFonts w:ascii="Calibri" w:hAnsi="Calibri"/>
        </w:rPr>
        <w:t xml:space="preserve"> challenge the views and assumptions of senior professionals</w:t>
      </w:r>
    </w:p>
    <w:p w:rsidR="00220B42" w:rsidRPr="00136609" w:rsidRDefault="00220B42" w:rsidP="009C23A8">
      <w:pPr>
        <w:numPr>
          <w:ilvl w:val="0"/>
          <w:numId w:val="7"/>
        </w:numPr>
        <w:rPr>
          <w:rFonts w:ascii="Calibri" w:hAnsi="Calibri"/>
        </w:rPr>
      </w:pPr>
      <w:r w:rsidRPr="00136609">
        <w:rPr>
          <w:rFonts w:ascii="Calibri" w:hAnsi="Calibri"/>
        </w:rPr>
        <w:t>An awareness of, and commitment to, equality and diversity</w:t>
      </w:r>
    </w:p>
    <w:p w:rsidR="00BF0DC3" w:rsidRPr="00817F07" w:rsidRDefault="00BF0DC3" w:rsidP="009C23A8">
      <w:pPr>
        <w:numPr>
          <w:ilvl w:val="0"/>
          <w:numId w:val="7"/>
        </w:numPr>
        <w:rPr>
          <w:rFonts w:ascii="Calibri" w:hAnsi="Calibri"/>
          <w:u w:val="single"/>
        </w:rPr>
      </w:pPr>
      <w:r w:rsidRPr="00817F07">
        <w:rPr>
          <w:rFonts w:ascii="Calibri" w:hAnsi="Calibri"/>
          <w:u w:val="single"/>
        </w:rPr>
        <w:t>To live within East Sussex</w:t>
      </w:r>
    </w:p>
    <w:p w:rsidR="003B7A2A" w:rsidRPr="00136609" w:rsidRDefault="003B7A2A" w:rsidP="009C23A8">
      <w:pPr>
        <w:tabs>
          <w:tab w:val="num" w:pos="720"/>
        </w:tabs>
        <w:ind w:left="720" w:hanging="720"/>
        <w:rPr>
          <w:rFonts w:ascii="Calibri" w:hAnsi="Calibri"/>
        </w:rPr>
      </w:pPr>
    </w:p>
    <w:p w:rsidR="00BF0DC3" w:rsidRPr="00136609" w:rsidRDefault="003B7A2A" w:rsidP="009C23A8">
      <w:pPr>
        <w:tabs>
          <w:tab w:val="num" w:pos="720"/>
        </w:tabs>
        <w:ind w:hanging="720"/>
        <w:rPr>
          <w:rFonts w:ascii="Calibri" w:hAnsi="Calibri"/>
        </w:rPr>
      </w:pPr>
      <w:r w:rsidRPr="00136609">
        <w:rPr>
          <w:rFonts w:ascii="Calibri" w:hAnsi="Calibri"/>
        </w:rPr>
        <w:tab/>
      </w:r>
      <w:r w:rsidR="009C23A8" w:rsidRPr="00136609">
        <w:rPr>
          <w:rFonts w:ascii="Calibri" w:hAnsi="Calibri"/>
        </w:rPr>
        <w:tab/>
      </w:r>
      <w:r w:rsidR="00BF0DC3" w:rsidRPr="00136609">
        <w:rPr>
          <w:rFonts w:ascii="Calibri" w:hAnsi="Calibri"/>
        </w:rPr>
        <w:t>Desirable:</w:t>
      </w:r>
    </w:p>
    <w:p w:rsidR="00BF0DC3" w:rsidRPr="00136609" w:rsidRDefault="00BF0DC3" w:rsidP="009C23A8">
      <w:pPr>
        <w:numPr>
          <w:ilvl w:val="0"/>
          <w:numId w:val="8"/>
        </w:numPr>
        <w:jc w:val="both"/>
        <w:rPr>
          <w:rFonts w:ascii="Calibri" w:hAnsi="Calibri"/>
        </w:rPr>
      </w:pPr>
      <w:r w:rsidRPr="00136609">
        <w:rPr>
          <w:rFonts w:ascii="Calibri" w:hAnsi="Calibri"/>
        </w:rPr>
        <w:t>An understanding of working with children or young people</w:t>
      </w:r>
    </w:p>
    <w:p w:rsidR="00BF0DC3" w:rsidRPr="00136609" w:rsidRDefault="00BF0DC3" w:rsidP="009C23A8">
      <w:pPr>
        <w:numPr>
          <w:ilvl w:val="0"/>
          <w:numId w:val="8"/>
        </w:numPr>
        <w:jc w:val="both"/>
        <w:rPr>
          <w:rFonts w:ascii="Calibri" w:hAnsi="Calibri"/>
        </w:rPr>
      </w:pPr>
      <w:r w:rsidRPr="00136609">
        <w:rPr>
          <w:rFonts w:ascii="Calibri" w:hAnsi="Calibri"/>
        </w:rPr>
        <w:t>Experience or knowledge of child protection or safeguarding issues</w:t>
      </w:r>
    </w:p>
    <w:p w:rsidR="00BF0DC3" w:rsidRPr="00136609" w:rsidRDefault="00BF0DC3" w:rsidP="009C23A8">
      <w:pPr>
        <w:numPr>
          <w:ilvl w:val="0"/>
          <w:numId w:val="8"/>
        </w:numPr>
        <w:jc w:val="both"/>
        <w:rPr>
          <w:rFonts w:ascii="Calibri" w:hAnsi="Calibri"/>
        </w:rPr>
      </w:pPr>
      <w:r w:rsidRPr="00136609">
        <w:rPr>
          <w:rFonts w:ascii="Calibri" w:hAnsi="Calibri"/>
        </w:rPr>
        <w:t>An interest in community and social issues, preferably with a track record of involvement locally</w:t>
      </w:r>
    </w:p>
    <w:p w:rsidR="00BF0DC3" w:rsidRPr="00136609" w:rsidRDefault="00BF0DC3" w:rsidP="009C23A8">
      <w:pPr>
        <w:tabs>
          <w:tab w:val="num" w:pos="720"/>
        </w:tabs>
        <w:ind w:hanging="720"/>
        <w:rPr>
          <w:rFonts w:ascii="Calibri" w:hAnsi="Calibri"/>
        </w:rPr>
      </w:pPr>
    </w:p>
    <w:p w:rsidR="00BF0DC3" w:rsidRPr="00136609" w:rsidRDefault="00BF0DC3" w:rsidP="009C23A8">
      <w:pPr>
        <w:tabs>
          <w:tab w:val="num" w:pos="720"/>
        </w:tabs>
        <w:ind w:hanging="720"/>
        <w:rPr>
          <w:rFonts w:ascii="Calibri" w:hAnsi="Calibri"/>
        </w:rPr>
      </w:pPr>
    </w:p>
    <w:p w:rsidR="00BF0DC3" w:rsidRPr="00136609" w:rsidRDefault="00BF0DC3" w:rsidP="009C23A8">
      <w:pPr>
        <w:numPr>
          <w:ilvl w:val="0"/>
          <w:numId w:val="3"/>
        </w:numPr>
        <w:ind w:hanging="720"/>
        <w:rPr>
          <w:rFonts w:ascii="Calibri" w:hAnsi="Calibri"/>
          <w:b/>
        </w:rPr>
      </w:pPr>
      <w:r w:rsidRPr="00136609">
        <w:rPr>
          <w:rFonts w:ascii="Calibri" w:hAnsi="Calibri"/>
          <w:b/>
        </w:rPr>
        <w:t>INDEPENDENCE OF THE LAY MEMBER</w:t>
      </w:r>
    </w:p>
    <w:p w:rsidR="003B7A2A" w:rsidRPr="00136609" w:rsidRDefault="003B7A2A" w:rsidP="009C23A8">
      <w:pPr>
        <w:tabs>
          <w:tab w:val="num" w:pos="720"/>
        </w:tabs>
        <w:ind w:left="360" w:hanging="720"/>
        <w:rPr>
          <w:rFonts w:ascii="Calibri" w:hAnsi="Calibri"/>
        </w:rPr>
      </w:pPr>
    </w:p>
    <w:p w:rsidR="00C67A3A" w:rsidRPr="00136609" w:rsidRDefault="003B7A2A" w:rsidP="009C23A8">
      <w:pPr>
        <w:tabs>
          <w:tab w:val="num" w:pos="720"/>
        </w:tabs>
        <w:ind w:left="360" w:hanging="720"/>
        <w:jc w:val="both"/>
        <w:rPr>
          <w:rFonts w:ascii="Calibri" w:hAnsi="Calibri"/>
        </w:rPr>
      </w:pPr>
      <w:r w:rsidRPr="00136609">
        <w:rPr>
          <w:rFonts w:ascii="Calibri" w:hAnsi="Calibri"/>
        </w:rPr>
        <w:tab/>
      </w:r>
      <w:r w:rsidR="009C23A8" w:rsidRPr="00136609">
        <w:rPr>
          <w:rFonts w:ascii="Calibri" w:hAnsi="Calibri"/>
        </w:rPr>
        <w:tab/>
      </w:r>
      <w:r w:rsidR="00BF0DC3" w:rsidRPr="00136609">
        <w:rPr>
          <w:rFonts w:ascii="Calibri" w:hAnsi="Calibri"/>
        </w:rPr>
        <w:t xml:space="preserve">Lay Members should be independent of local agencies in order to be able to </w:t>
      </w:r>
      <w:r w:rsidRPr="00136609">
        <w:rPr>
          <w:rFonts w:ascii="Calibri" w:hAnsi="Calibri"/>
        </w:rPr>
        <w:tab/>
      </w:r>
      <w:proofErr w:type="spellStart"/>
      <w:r w:rsidR="00BF0DC3" w:rsidRPr="00136609">
        <w:rPr>
          <w:rFonts w:ascii="Calibri" w:hAnsi="Calibri"/>
        </w:rPr>
        <w:t>scrutinise</w:t>
      </w:r>
      <w:proofErr w:type="spellEnd"/>
      <w:r w:rsidR="00BF0DC3" w:rsidRPr="00136609">
        <w:rPr>
          <w:rFonts w:ascii="Calibri" w:hAnsi="Calibri"/>
        </w:rPr>
        <w:t xml:space="preserve"> and challenge practice.  </w:t>
      </w:r>
    </w:p>
    <w:p w:rsidR="009C23A8" w:rsidRPr="00136609" w:rsidRDefault="00C67A3A" w:rsidP="009C23A8">
      <w:pPr>
        <w:tabs>
          <w:tab w:val="num" w:pos="720"/>
        </w:tabs>
        <w:ind w:left="360" w:hanging="720"/>
        <w:jc w:val="both"/>
        <w:rPr>
          <w:rFonts w:ascii="Calibri" w:hAnsi="Calibri"/>
        </w:rPr>
      </w:pPr>
      <w:r w:rsidRPr="00136609">
        <w:rPr>
          <w:rFonts w:ascii="Calibri" w:hAnsi="Calibri"/>
        </w:rPr>
        <w:tab/>
      </w:r>
    </w:p>
    <w:p w:rsidR="00C67A3A" w:rsidRPr="00817F07" w:rsidRDefault="009C23A8" w:rsidP="00167403">
      <w:pPr>
        <w:tabs>
          <w:tab w:val="num" w:pos="720"/>
        </w:tabs>
        <w:ind w:left="709" w:hanging="1069"/>
        <w:jc w:val="both"/>
        <w:rPr>
          <w:rFonts w:ascii="Calibri" w:hAnsi="Calibri"/>
          <w:u w:val="single"/>
        </w:rPr>
      </w:pPr>
      <w:r w:rsidRPr="00136609">
        <w:rPr>
          <w:rFonts w:ascii="Calibri" w:hAnsi="Calibri"/>
        </w:rPr>
        <w:tab/>
      </w:r>
      <w:r w:rsidRPr="00136609">
        <w:rPr>
          <w:rFonts w:ascii="Calibri" w:hAnsi="Calibri"/>
        </w:rPr>
        <w:tab/>
      </w:r>
      <w:r w:rsidR="00C67A3A" w:rsidRPr="00817F07">
        <w:rPr>
          <w:rFonts w:ascii="Calibri" w:hAnsi="Calibri"/>
          <w:u w:val="single"/>
        </w:rPr>
        <w:t>T</w:t>
      </w:r>
      <w:r w:rsidR="00BF0DC3" w:rsidRPr="00817F07">
        <w:rPr>
          <w:rFonts w:ascii="Calibri" w:hAnsi="Calibri"/>
          <w:u w:val="single"/>
        </w:rPr>
        <w:t xml:space="preserve">hey should not have been an employee </w:t>
      </w:r>
      <w:r w:rsidR="00167403" w:rsidRPr="00817F07">
        <w:rPr>
          <w:rFonts w:ascii="Calibri" w:hAnsi="Calibri"/>
          <w:u w:val="single"/>
        </w:rPr>
        <w:t xml:space="preserve">of any agency </w:t>
      </w:r>
      <w:r w:rsidR="00BF0DC3" w:rsidRPr="00817F07">
        <w:rPr>
          <w:rFonts w:ascii="Calibri" w:hAnsi="Calibri"/>
          <w:u w:val="single"/>
        </w:rPr>
        <w:t>represented</w:t>
      </w:r>
      <w:r w:rsidR="00F156F2" w:rsidRPr="00817F07">
        <w:rPr>
          <w:rFonts w:ascii="Calibri" w:hAnsi="Calibri"/>
          <w:u w:val="single"/>
        </w:rPr>
        <w:t xml:space="preserve"> </w:t>
      </w:r>
      <w:r w:rsidR="00167403" w:rsidRPr="00817F07">
        <w:rPr>
          <w:rFonts w:ascii="Calibri" w:hAnsi="Calibri"/>
          <w:u w:val="single"/>
        </w:rPr>
        <w:t xml:space="preserve">on the Board </w:t>
      </w:r>
      <w:r w:rsidR="00BF0DC3" w:rsidRPr="00817F07">
        <w:rPr>
          <w:rFonts w:ascii="Calibri" w:hAnsi="Calibri"/>
          <w:u w:val="single"/>
        </w:rPr>
        <w:t>for at least 2 years.</w:t>
      </w:r>
    </w:p>
    <w:p w:rsidR="009C23A8" w:rsidRPr="00136609" w:rsidRDefault="00C67A3A" w:rsidP="009C23A8">
      <w:pPr>
        <w:tabs>
          <w:tab w:val="num" w:pos="720"/>
        </w:tabs>
        <w:ind w:left="360" w:hanging="720"/>
        <w:jc w:val="both"/>
        <w:rPr>
          <w:rFonts w:ascii="Calibri" w:hAnsi="Calibri"/>
        </w:rPr>
      </w:pPr>
      <w:r w:rsidRPr="00136609">
        <w:rPr>
          <w:rFonts w:ascii="Calibri" w:hAnsi="Calibri"/>
        </w:rPr>
        <w:tab/>
      </w:r>
    </w:p>
    <w:p w:rsidR="00BF0DC3" w:rsidRPr="00136609" w:rsidRDefault="009C23A8" w:rsidP="009C23A8">
      <w:pPr>
        <w:tabs>
          <w:tab w:val="num" w:pos="720"/>
        </w:tabs>
        <w:ind w:left="360" w:hanging="720"/>
        <w:jc w:val="both"/>
        <w:rPr>
          <w:rFonts w:ascii="Calibri" w:hAnsi="Calibri"/>
        </w:rPr>
      </w:pPr>
      <w:r w:rsidRPr="00136609">
        <w:rPr>
          <w:rFonts w:ascii="Calibri" w:hAnsi="Calibri"/>
        </w:rPr>
        <w:tab/>
      </w:r>
      <w:r w:rsidRPr="00136609">
        <w:rPr>
          <w:rFonts w:ascii="Calibri" w:hAnsi="Calibri"/>
        </w:rPr>
        <w:tab/>
      </w:r>
      <w:r w:rsidR="00BF0DC3" w:rsidRPr="00136609">
        <w:rPr>
          <w:rFonts w:ascii="Calibri" w:hAnsi="Calibri"/>
        </w:rPr>
        <w:t xml:space="preserve">Lay Members should declare if they are related to an employee of any agency </w:t>
      </w:r>
      <w:r w:rsidR="003B7A2A" w:rsidRPr="00136609">
        <w:rPr>
          <w:rFonts w:ascii="Calibri" w:hAnsi="Calibri"/>
        </w:rPr>
        <w:tab/>
      </w:r>
      <w:r w:rsidR="00BF0DC3" w:rsidRPr="00136609">
        <w:rPr>
          <w:rFonts w:ascii="Calibri" w:hAnsi="Calibri"/>
        </w:rPr>
        <w:t xml:space="preserve">represented on the Board.   For these purposes related means by marriage/civil </w:t>
      </w:r>
      <w:r w:rsidR="003B7A2A" w:rsidRPr="00136609">
        <w:rPr>
          <w:rFonts w:ascii="Calibri" w:hAnsi="Calibri"/>
        </w:rPr>
        <w:tab/>
      </w:r>
      <w:r w:rsidR="00BF0DC3" w:rsidRPr="00136609">
        <w:rPr>
          <w:rFonts w:ascii="Calibri" w:hAnsi="Calibri"/>
        </w:rPr>
        <w:t>partnership, or a member of the same household.</w:t>
      </w:r>
    </w:p>
    <w:p w:rsidR="00BF0DC3" w:rsidRPr="00136609" w:rsidRDefault="00BF0DC3" w:rsidP="009C23A8">
      <w:pPr>
        <w:tabs>
          <w:tab w:val="num" w:pos="720"/>
        </w:tabs>
        <w:ind w:hanging="720"/>
        <w:rPr>
          <w:rFonts w:ascii="Calibri" w:hAnsi="Calibri"/>
        </w:rPr>
      </w:pPr>
    </w:p>
    <w:p w:rsidR="00BF0DC3" w:rsidRDefault="00BF0DC3" w:rsidP="009C23A8">
      <w:pPr>
        <w:tabs>
          <w:tab w:val="num" w:pos="720"/>
        </w:tabs>
        <w:ind w:hanging="720"/>
        <w:rPr>
          <w:rFonts w:ascii="Calibri" w:hAnsi="Calibri"/>
        </w:rPr>
      </w:pPr>
    </w:p>
    <w:p w:rsidR="00167403" w:rsidRPr="00136609" w:rsidRDefault="00167403" w:rsidP="009C23A8">
      <w:pPr>
        <w:tabs>
          <w:tab w:val="num" w:pos="720"/>
        </w:tabs>
        <w:ind w:hanging="720"/>
        <w:rPr>
          <w:rFonts w:ascii="Calibri" w:hAnsi="Calibri"/>
        </w:rPr>
      </w:pPr>
    </w:p>
    <w:p w:rsidR="004C5F66" w:rsidRPr="00136609" w:rsidRDefault="004C5F66" w:rsidP="009C23A8">
      <w:pPr>
        <w:numPr>
          <w:ilvl w:val="0"/>
          <w:numId w:val="3"/>
        </w:numPr>
        <w:ind w:hanging="720"/>
        <w:rPr>
          <w:rFonts w:ascii="Calibri" w:hAnsi="Calibri"/>
          <w:b/>
        </w:rPr>
      </w:pPr>
      <w:r w:rsidRPr="00136609">
        <w:rPr>
          <w:rFonts w:ascii="Calibri" w:hAnsi="Calibri"/>
          <w:b/>
        </w:rPr>
        <w:t xml:space="preserve">INDUCTION, TRAINING, </w:t>
      </w:r>
      <w:r w:rsidR="00167403">
        <w:rPr>
          <w:rFonts w:ascii="Calibri" w:hAnsi="Calibri"/>
          <w:b/>
        </w:rPr>
        <w:t>AND</w:t>
      </w:r>
      <w:r w:rsidRPr="00136609">
        <w:rPr>
          <w:rFonts w:ascii="Calibri" w:hAnsi="Calibri"/>
          <w:b/>
        </w:rPr>
        <w:t xml:space="preserve"> SUPPORT</w:t>
      </w:r>
      <w:r w:rsidR="00BF0DC3" w:rsidRPr="00136609">
        <w:rPr>
          <w:rFonts w:ascii="Calibri" w:hAnsi="Calibri"/>
          <w:b/>
        </w:rPr>
        <w:t xml:space="preserve"> </w:t>
      </w:r>
    </w:p>
    <w:p w:rsidR="003B7A2A" w:rsidRPr="00136609" w:rsidRDefault="003B7A2A" w:rsidP="009C23A8">
      <w:pPr>
        <w:tabs>
          <w:tab w:val="num" w:pos="720"/>
        </w:tabs>
        <w:ind w:left="360" w:hanging="720"/>
        <w:rPr>
          <w:rFonts w:ascii="Calibri" w:hAnsi="Calibri"/>
        </w:rPr>
      </w:pPr>
    </w:p>
    <w:p w:rsidR="004C5F66" w:rsidRPr="00136609" w:rsidRDefault="003B7A2A" w:rsidP="009C23A8">
      <w:pPr>
        <w:tabs>
          <w:tab w:val="num" w:pos="720"/>
        </w:tabs>
        <w:ind w:left="360" w:hanging="720"/>
        <w:jc w:val="both"/>
        <w:rPr>
          <w:rFonts w:ascii="Calibri" w:hAnsi="Calibri"/>
        </w:rPr>
      </w:pPr>
      <w:r w:rsidRPr="00136609">
        <w:rPr>
          <w:rFonts w:ascii="Calibri" w:hAnsi="Calibri"/>
        </w:rPr>
        <w:tab/>
      </w:r>
      <w:r w:rsidR="009C23A8" w:rsidRPr="00136609">
        <w:rPr>
          <w:rFonts w:ascii="Calibri" w:hAnsi="Calibri"/>
        </w:rPr>
        <w:tab/>
      </w:r>
      <w:r w:rsidR="004C5F66" w:rsidRPr="00136609">
        <w:rPr>
          <w:rFonts w:ascii="Calibri" w:hAnsi="Calibri"/>
        </w:rPr>
        <w:t xml:space="preserve">Information will be given to Lay Members about the role and responsibilities </w:t>
      </w:r>
      <w:r w:rsidRPr="00136609">
        <w:rPr>
          <w:rFonts w:ascii="Calibri" w:hAnsi="Calibri"/>
        </w:rPr>
        <w:tab/>
      </w:r>
      <w:r w:rsidR="004C5F66" w:rsidRPr="00136609">
        <w:rPr>
          <w:rFonts w:ascii="Calibri" w:hAnsi="Calibri"/>
        </w:rPr>
        <w:t>of other Board members, with written information provided.</w:t>
      </w:r>
    </w:p>
    <w:p w:rsidR="009C23A8" w:rsidRPr="00136609" w:rsidRDefault="003B7A2A" w:rsidP="009C23A8">
      <w:pPr>
        <w:tabs>
          <w:tab w:val="num" w:pos="720"/>
        </w:tabs>
        <w:ind w:hanging="720"/>
        <w:jc w:val="both"/>
        <w:rPr>
          <w:rFonts w:ascii="Calibri" w:hAnsi="Calibri"/>
        </w:rPr>
      </w:pPr>
      <w:r w:rsidRPr="00136609">
        <w:rPr>
          <w:rFonts w:ascii="Calibri" w:hAnsi="Calibri"/>
        </w:rPr>
        <w:tab/>
      </w:r>
      <w:r w:rsidR="009C23A8" w:rsidRPr="00136609">
        <w:rPr>
          <w:rFonts w:ascii="Calibri" w:hAnsi="Calibri"/>
        </w:rPr>
        <w:tab/>
      </w:r>
    </w:p>
    <w:p w:rsidR="003B7A2A" w:rsidRPr="00136609" w:rsidRDefault="009C23A8" w:rsidP="009C23A8">
      <w:pPr>
        <w:tabs>
          <w:tab w:val="num" w:pos="720"/>
        </w:tabs>
        <w:ind w:hanging="720"/>
        <w:jc w:val="both"/>
        <w:rPr>
          <w:rFonts w:ascii="Calibri" w:hAnsi="Calibri"/>
        </w:rPr>
      </w:pPr>
      <w:r w:rsidRPr="00136609">
        <w:rPr>
          <w:rFonts w:ascii="Calibri" w:hAnsi="Calibri"/>
        </w:rPr>
        <w:tab/>
      </w:r>
      <w:r w:rsidRPr="00136609">
        <w:rPr>
          <w:rFonts w:ascii="Calibri" w:hAnsi="Calibri"/>
        </w:rPr>
        <w:tab/>
      </w:r>
      <w:r w:rsidR="004C5F66" w:rsidRPr="00136609">
        <w:rPr>
          <w:rFonts w:ascii="Calibri" w:hAnsi="Calibri"/>
        </w:rPr>
        <w:t xml:space="preserve">There will be an opportunity to observe a Board meeting prior to becoming a </w:t>
      </w:r>
      <w:r w:rsidR="003B7A2A" w:rsidRPr="00136609">
        <w:rPr>
          <w:rFonts w:ascii="Calibri" w:hAnsi="Calibri"/>
        </w:rPr>
        <w:tab/>
      </w:r>
      <w:r w:rsidR="004C5F66" w:rsidRPr="00136609">
        <w:rPr>
          <w:rFonts w:ascii="Calibri" w:hAnsi="Calibri"/>
        </w:rPr>
        <w:t>member.</w:t>
      </w:r>
    </w:p>
    <w:p w:rsidR="009C23A8" w:rsidRPr="00136609" w:rsidRDefault="003B7A2A" w:rsidP="009C23A8">
      <w:pPr>
        <w:tabs>
          <w:tab w:val="num" w:pos="720"/>
        </w:tabs>
        <w:ind w:hanging="720"/>
        <w:jc w:val="both"/>
        <w:rPr>
          <w:rFonts w:ascii="Calibri" w:hAnsi="Calibri"/>
        </w:rPr>
      </w:pPr>
      <w:r w:rsidRPr="00136609">
        <w:rPr>
          <w:rFonts w:ascii="Calibri" w:hAnsi="Calibri"/>
        </w:rPr>
        <w:tab/>
      </w:r>
    </w:p>
    <w:p w:rsidR="00AF644E" w:rsidRPr="00136609" w:rsidRDefault="009C23A8" w:rsidP="009C23A8">
      <w:pPr>
        <w:tabs>
          <w:tab w:val="num" w:pos="720"/>
        </w:tabs>
        <w:ind w:hanging="720"/>
        <w:jc w:val="both"/>
        <w:rPr>
          <w:rFonts w:ascii="Calibri" w:hAnsi="Calibri"/>
        </w:rPr>
      </w:pPr>
      <w:r w:rsidRPr="00136609">
        <w:rPr>
          <w:rFonts w:ascii="Calibri" w:hAnsi="Calibri"/>
        </w:rPr>
        <w:tab/>
      </w:r>
      <w:r w:rsidRPr="00136609">
        <w:rPr>
          <w:rFonts w:ascii="Calibri" w:hAnsi="Calibri"/>
        </w:rPr>
        <w:tab/>
      </w:r>
      <w:r w:rsidR="004C5F66" w:rsidRPr="00136609">
        <w:rPr>
          <w:rFonts w:ascii="Calibri" w:hAnsi="Calibri"/>
        </w:rPr>
        <w:t xml:space="preserve">Lay members will be expected to attend basic interagency safeguarding </w:t>
      </w:r>
      <w:r w:rsidR="003B7A2A" w:rsidRPr="00136609">
        <w:rPr>
          <w:rFonts w:ascii="Calibri" w:hAnsi="Calibri"/>
        </w:rPr>
        <w:tab/>
        <w:t>c</w:t>
      </w:r>
      <w:r w:rsidR="004C5F66" w:rsidRPr="00136609">
        <w:rPr>
          <w:rFonts w:ascii="Calibri" w:hAnsi="Calibri"/>
        </w:rPr>
        <w:t xml:space="preserve">hildren training within the first three months of appointment, with the </w:t>
      </w:r>
      <w:r w:rsidR="003B7A2A" w:rsidRPr="00136609">
        <w:rPr>
          <w:rFonts w:ascii="Calibri" w:hAnsi="Calibri"/>
        </w:rPr>
        <w:tab/>
      </w:r>
      <w:r w:rsidR="004C5F66" w:rsidRPr="00136609">
        <w:rPr>
          <w:rFonts w:ascii="Calibri" w:hAnsi="Calibri"/>
        </w:rPr>
        <w:t>identification of further learning and development needs.</w:t>
      </w:r>
      <w:r w:rsidR="00833CAC" w:rsidRPr="00136609">
        <w:rPr>
          <w:rFonts w:ascii="Calibri" w:hAnsi="Calibri"/>
        </w:rPr>
        <w:t xml:space="preserve"> </w:t>
      </w:r>
    </w:p>
    <w:p w:rsidR="009C23A8" w:rsidRPr="00136609" w:rsidRDefault="003B7A2A" w:rsidP="009C23A8">
      <w:pPr>
        <w:tabs>
          <w:tab w:val="num" w:pos="720"/>
        </w:tabs>
        <w:ind w:hanging="720"/>
        <w:jc w:val="both"/>
        <w:rPr>
          <w:rFonts w:ascii="Calibri" w:hAnsi="Calibri"/>
        </w:rPr>
      </w:pPr>
      <w:r w:rsidRPr="00136609">
        <w:rPr>
          <w:rFonts w:ascii="Calibri" w:hAnsi="Calibri"/>
        </w:rPr>
        <w:tab/>
      </w:r>
    </w:p>
    <w:p w:rsidR="00833CAC" w:rsidRPr="00136609" w:rsidRDefault="00167403" w:rsidP="00167403">
      <w:pPr>
        <w:tabs>
          <w:tab w:val="num" w:pos="720"/>
        </w:tabs>
        <w:ind w:left="720" w:hanging="720"/>
        <w:jc w:val="both"/>
        <w:rPr>
          <w:rFonts w:ascii="Calibri" w:hAnsi="Calibri"/>
        </w:rPr>
      </w:pPr>
      <w:r>
        <w:rPr>
          <w:rFonts w:ascii="Calibri" w:hAnsi="Calibri"/>
        </w:rPr>
        <w:tab/>
      </w:r>
      <w:r w:rsidR="00833CAC" w:rsidRPr="00136609">
        <w:rPr>
          <w:rFonts w:ascii="Calibri" w:hAnsi="Calibri"/>
        </w:rPr>
        <w:t xml:space="preserve">A “Buddying” arrangement will be in place for each Lay Member, which will </w:t>
      </w:r>
      <w:r w:rsidR="003B7A2A" w:rsidRPr="00136609">
        <w:rPr>
          <w:rFonts w:ascii="Calibri" w:hAnsi="Calibri"/>
        </w:rPr>
        <w:t>i</w:t>
      </w:r>
      <w:r w:rsidR="00833CAC" w:rsidRPr="00136609">
        <w:rPr>
          <w:rFonts w:ascii="Calibri" w:hAnsi="Calibri"/>
        </w:rPr>
        <w:t>nvolve meeting with a member of the Board before and/or after each meeting to prepare and de-brief if necessary.</w:t>
      </w:r>
      <w:r>
        <w:rPr>
          <w:rFonts w:ascii="Calibri" w:hAnsi="Calibri"/>
        </w:rPr>
        <w:t xml:space="preserve"> Lay Members will also be supported by the </w:t>
      </w:r>
      <w:r w:rsidR="004A4513">
        <w:rPr>
          <w:rFonts w:ascii="Calibri" w:hAnsi="Calibri"/>
        </w:rPr>
        <w:t>ESSCP</w:t>
      </w:r>
      <w:r>
        <w:rPr>
          <w:rFonts w:ascii="Calibri" w:hAnsi="Calibri"/>
        </w:rPr>
        <w:t xml:space="preserve"> Business Manager. </w:t>
      </w:r>
    </w:p>
    <w:p w:rsidR="00AF6C8D" w:rsidRPr="00136609" w:rsidRDefault="00AF6C8D" w:rsidP="009C23A8">
      <w:pPr>
        <w:tabs>
          <w:tab w:val="num" w:pos="720"/>
        </w:tabs>
        <w:ind w:hanging="720"/>
        <w:jc w:val="both"/>
        <w:rPr>
          <w:rFonts w:ascii="Calibri" w:hAnsi="Calibri"/>
        </w:rPr>
      </w:pPr>
    </w:p>
    <w:p w:rsidR="00AF6C8D" w:rsidRPr="00136609" w:rsidRDefault="00AF6C8D" w:rsidP="009C23A8">
      <w:pPr>
        <w:tabs>
          <w:tab w:val="num" w:pos="720"/>
        </w:tabs>
        <w:ind w:hanging="720"/>
        <w:rPr>
          <w:rFonts w:ascii="Calibri" w:hAnsi="Calibri"/>
        </w:rPr>
      </w:pPr>
    </w:p>
    <w:p w:rsidR="003B7A2A" w:rsidRPr="00136609" w:rsidRDefault="00AF6C8D" w:rsidP="009C23A8">
      <w:pPr>
        <w:numPr>
          <w:ilvl w:val="0"/>
          <w:numId w:val="3"/>
        </w:numPr>
        <w:ind w:hanging="720"/>
        <w:rPr>
          <w:rFonts w:ascii="Calibri" w:hAnsi="Calibri"/>
          <w:b/>
        </w:rPr>
      </w:pPr>
      <w:r w:rsidRPr="00136609">
        <w:rPr>
          <w:rFonts w:ascii="Calibri" w:hAnsi="Calibri"/>
          <w:b/>
        </w:rPr>
        <w:t>CONFIDENTIALITY</w:t>
      </w:r>
    </w:p>
    <w:p w:rsidR="00C67A3A" w:rsidRPr="00136609" w:rsidRDefault="00C67A3A" w:rsidP="009C23A8">
      <w:pPr>
        <w:tabs>
          <w:tab w:val="num" w:pos="720"/>
        </w:tabs>
        <w:ind w:left="360" w:hanging="720"/>
        <w:rPr>
          <w:rFonts w:ascii="Calibri" w:hAnsi="Calibri"/>
        </w:rPr>
      </w:pPr>
    </w:p>
    <w:p w:rsidR="00AF6C8D" w:rsidRPr="00136609" w:rsidRDefault="003B7A2A" w:rsidP="009C23A8">
      <w:pPr>
        <w:tabs>
          <w:tab w:val="num" w:pos="720"/>
        </w:tabs>
        <w:ind w:left="720" w:hanging="720"/>
        <w:jc w:val="both"/>
        <w:rPr>
          <w:rFonts w:ascii="Calibri" w:hAnsi="Calibri"/>
        </w:rPr>
      </w:pPr>
      <w:r w:rsidRPr="00136609">
        <w:rPr>
          <w:rFonts w:ascii="Calibri" w:hAnsi="Calibri"/>
        </w:rPr>
        <w:tab/>
      </w:r>
      <w:r w:rsidR="00AF6C8D" w:rsidRPr="00136609">
        <w:rPr>
          <w:rFonts w:ascii="Calibri" w:hAnsi="Calibri"/>
        </w:rPr>
        <w:t>All written and verbal information given to Lay Members in the course of their</w:t>
      </w:r>
      <w:r w:rsidRPr="00136609">
        <w:rPr>
          <w:rFonts w:ascii="Calibri" w:hAnsi="Calibri"/>
        </w:rPr>
        <w:tab/>
      </w:r>
      <w:r w:rsidR="00167403">
        <w:rPr>
          <w:rFonts w:ascii="Calibri" w:hAnsi="Calibri"/>
        </w:rPr>
        <w:t xml:space="preserve"> </w:t>
      </w:r>
      <w:r w:rsidR="00AF6C8D" w:rsidRPr="00136609">
        <w:rPr>
          <w:rFonts w:ascii="Calibri" w:hAnsi="Calibri"/>
        </w:rPr>
        <w:t>duties is strictly confidential.  Lay Members are required to sign a written agreement, before taking up their appointment, to confirm that all information they receive will remain confidential.  Lay Members are expected to keep all written information in a secure place.</w:t>
      </w:r>
    </w:p>
    <w:p w:rsidR="003B7A2A" w:rsidRPr="00136609" w:rsidRDefault="003B7A2A" w:rsidP="009C23A8">
      <w:pPr>
        <w:tabs>
          <w:tab w:val="num" w:pos="720"/>
        </w:tabs>
        <w:ind w:left="360" w:hanging="720"/>
        <w:rPr>
          <w:rFonts w:ascii="Calibri" w:hAnsi="Calibri"/>
        </w:rPr>
      </w:pPr>
    </w:p>
    <w:p w:rsidR="003B7A2A" w:rsidRPr="00136609" w:rsidRDefault="003B7A2A" w:rsidP="009C23A8">
      <w:pPr>
        <w:tabs>
          <w:tab w:val="num" w:pos="720"/>
        </w:tabs>
        <w:ind w:left="360" w:hanging="720"/>
        <w:rPr>
          <w:rFonts w:ascii="Calibri" w:hAnsi="Calibri"/>
        </w:rPr>
      </w:pPr>
    </w:p>
    <w:p w:rsidR="00AF6C8D" w:rsidRPr="00136609" w:rsidRDefault="00AF6C8D" w:rsidP="009C23A8">
      <w:pPr>
        <w:numPr>
          <w:ilvl w:val="0"/>
          <w:numId w:val="3"/>
        </w:numPr>
        <w:ind w:hanging="720"/>
        <w:rPr>
          <w:rFonts w:ascii="Calibri" w:hAnsi="Calibri"/>
          <w:b/>
        </w:rPr>
      </w:pPr>
      <w:r w:rsidRPr="00136609">
        <w:rPr>
          <w:rFonts w:ascii="Calibri" w:hAnsi="Calibri"/>
          <w:b/>
        </w:rPr>
        <w:t>CONFLICT OF INTEREST</w:t>
      </w:r>
    </w:p>
    <w:p w:rsidR="00AF6C8D" w:rsidRPr="00136609" w:rsidRDefault="00AF6C8D" w:rsidP="009C23A8">
      <w:pPr>
        <w:tabs>
          <w:tab w:val="num" w:pos="720"/>
        </w:tabs>
        <w:ind w:hanging="720"/>
        <w:rPr>
          <w:rFonts w:ascii="Calibri" w:hAnsi="Calibri"/>
        </w:rPr>
      </w:pPr>
    </w:p>
    <w:p w:rsidR="00AF6C8D" w:rsidRPr="00136609" w:rsidRDefault="009C23A8" w:rsidP="009C23A8">
      <w:pPr>
        <w:tabs>
          <w:tab w:val="num" w:pos="720"/>
        </w:tabs>
        <w:ind w:left="720" w:hanging="720"/>
        <w:jc w:val="both"/>
        <w:rPr>
          <w:rFonts w:ascii="Calibri" w:hAnsi="Calibri"/>
        </w:rPr>
      </w:pPr>
      <w:r w:rsidRPr="00136609">
        <w:rPr>
          <w:rFonts w:ascii="Calibri" w:hAnsi="Calibri"/>
        </w:rPr>
        <w:tab/>
      </w:r>
      <w:r w:rsidR="00AF6C8D" w:rsidRPr="00136609">
        <w:rPr>
          <w:rFonts w:ascii="Calibri" w:hAnsi="Calibri"/>
        </w:rPr>
        <w:t xml:space="preserve">Lay Members should consider any conflicts of interest in relation to the Board agenda items.  A potential conflict arises if an interest may be seen to affect adversely a Lay Member’s capacity to act without prejudice or preference in a matter.  There may be a personal interest or connection which would require the Lay Member to refrain from participation.  In the case of a potential conflict of interest where advice is required, Lay Members should discuss this with the </w:t>
      </w:r>
      <w:r w:rsidR="004A4513">
        <w:rPr>
          <w:rFonts w:ascii="Calibri" w:hAnsi="Calibri"/>
        </w:rPr>
        <w:t>ESSCP</w:t>
      </w:r>
      <w:r w:rsidR="00AF6C8D" w:rsidRPr="00136609">
        <w:rPr>
          <w:rFonts w:ascii="Calibri" w:hAnsi="Calibri"/>
        </w:rPr>
        <w:t xml:space="preserve"> Chair or Business </w:t>
      </w:r>
      <w:smartTag w:uri="urn:schemas-microsoft-com:office:smarttags" w:element="PersonName">
        <w:r w:rsidR="00AF6C8D" w:rsidRPr="00136609">
          <w:rPr>
            <w:rFonts w:ascii="Calibri" w:hAnsi="Calibri"/>
          </w:rPr>
          <w:t>Manager</w:t>
        </w:r>
      </w:smartTag>
      <w:r w:rsidR="00AF6C8D" w:rsidRPr="00136609">
        <w:rPr>
          <w:rFonts w:ascii="Calibri" w:hAnsi="Calibri"/>
        </w:rPr>
        <w:t>.</w:t>
      </w:r>
    </w:p>
    <w:p w:rsidR="00DE6000" w:rsidRPr="00136609" w:rsidRDefault="00DE6000" w:rsidP="009C23A8">
      <w:pPr>
        <w:tabs>
          <w:tab w:val="num" w:pos="720"/>
        </w:tabs>
        <w:ind w:left="720" w:hanging="720"/>
        <w:rPr>
          <w:rFonts w:ascii="Calibri" w:hAnsi="Calibri"/>
        </w:rPr>
      </w:pPr>
    </w:p>
    <w:p w:rsidR="00DE6000" w:rsidRPr="00136609" w:rsidRDefault="00DE6000" w:rsidP="009C23A8">
      <w:pPr>
        <w:tabs>
          <w:tab w:val="num" w:pos="720"/>
        </w:tabs>
        <w:ind w:left="720" w:hanging="720"/>
        <w:rPr>
          <w:rFonts w:ascii="Calibri" w:hAnsi="Calibri"/>
        </w:rPr>
      </w:pPr>
    </w:p>
    <w:p w:rsidR="00DE6000" w:rsidRPr="00136609" w:rsidRDefault="00DE6000" w:rsidP="009C23A8">
      <w:pPr>
        <w:numPr>
          <w:ilvl w:val="0"/>
          <w:numId w:val="3"/>
        </w:numPr>
        <w:ind w:hanging="720"/>
        <w:rPr>
          <w:rFonts w:ascii="Calibri" w:hAnsi="Calibri"/>
          <w:b/>
        </w:rPr>
      </w:pPr>
      <w:r w:rsidRPr="00136609">
        <w:rPr>
          <w:rFonts w:ascii="Calibri" w:hAnsi="Calibri"/>
          <w:b/>
        </w:rPr>
        <w:t>DIVERSITY AND EQUAL OPPORTUNITIES</w:t>
      </w:r>
    </w:p>
    <w:p w:rsidR="00DE6000" w:rsidRPr="00136609" w:rsidRDefault="00DE6000" w:rsidP="009C23A8">
      <w:pPr>
        <w:tabs>
          <w:tab w:val="num" w:pos="720"/>
        </w:tabs>
        <w:ind w:hanging="720"/>
        <w:rPr>
          <w:rFonts w:ascii="Calibri" w:hAnsi="Calibri"/>
        </w:rPr>
      </w:pPr>
    </w:p>
    <w:p w:rsidR="00DE6000" w:rsidRPr="00136609" w:rsidRDefault="009C23A8" w:rsidP="009C23A8">
      <w:pPr>
        <w:tabs>
          <w:tab w:val="num" w:pos="720"/>
        </w:tabs>
        <w:ind w:left="720" w:hanging="720"/>
        <w:jc w:val="both"/>
        <w:rPr>
          <w:rFonts w:ascii="Calibri" w:hAnsi="Calibri"/>
        </w:rPr>
      </w:pPr>
      <w:r w:rsidRPr="00136609">
        <w:rPr>
          <w:rFonts w:ascii="Calibri" w:hAnsi="Calibri"/>
        </w:rPr>
        <w:tab/>
      </w:r>
      <w:r w:rsidR="00DE6000" w:rsidRPr="00136609">
        <w:rPr>
          <w:rFonts w:ascii="Calibri" w:hAnsi="Calibri"/>
        </w:rPr>
        <w:t>We are anxious to address under-representation and would welcome applications from all sections of the community.</w:t>
      </w:r>
    </w:p>
    <w:p w:rsidR="00DE6000" w:rsidRPr="00136609" w:rsidRDefault="00DE6000" w:rsidP="009C23A8">
      <w:pPr>
        <w:tabs>
          <w:tab w:val="num" w:pos="720"/>
        </w:tabs>
        <w:ind w:left="720" w:hanging="720"/>
        <w:rPr>
          <w:rFonts w:ascii="Calibri" w:hAnsi="Calibri"/>
        </w:rPr>
      </w:pPr>
    </w:p>
    <w:p w:rsidR="00DE6000" w:rsidRPr="00136609" w:rsidRDefault="00DE6000" w:rsidP="009C23A8">
      <w:pPr>
        <w:tabs>
          <w:tab w:val="num" w:pos="720"/>
        </w:tabs>
        <w:ind w:left="720" w:hanging="720"/>
        <w:rPr>
          <w:rFonts w:ascii="Calibri" w:hAnsi="Calibri"/>
        </w:rPr>
      </w:pPr>
    </w:p>
    <w:p w:rsidR="00DE6000" w:rsidRPr="00136609" w:rsidRDefault="00DE6000" w:rsidP="009C23A8">
      <w:pPr>
        <w:numPr>
          <w:ilvl w:val="0"/>
          <w:numId w:val="3"/>
        </w:numPr>
        <w:ind w:hanging="720"/>
        <w:rPr>
          <w:rFonts w:ascii="Calibri" w:hAnsi="Calibri"/>
          <w:b/>
        </w:rPr>
      </w:pPr>
      <w:r w:rsidRPr="00136609">
        <w:rPr>
          <w:rFonts w:ascii="Calibri" w:hAnsi="Calibri"/>
          <w:b/>
        </w:rPr>
        <w:t>TIME COMMITMENT</w:t>
      </w:r>
    </w:p>
    <w:p w:rsidR="00DE6000" w:rsidRPr="00136609" w:rsidRDefault="00DE6000" w:rsidP="009C23A8">
      <w:pPr>
        <w:tabs>
          <w:tab w:val="num" w:pos="720"/>
        </w:tabs>
        <w:ind w:hanging="720"/>
        <w:rPr>
          <w:rFonts w:ascii="Calibri" w:hAnsi="Calibri"/>
        </w:rPr>
      </w:pPr>
    </w:p>
    <w:p w:rsidR="00DE6000" w:rsidRDefault="009C23A8" w:rsidP="009C23A8">
      <w:pPr>
        <w:tabs>
          <w:tab w:val="num" w:pos="720"/>
        </w:tabs>
        <w:ind w:left="720" w:hanging="720"/>
        <w:jc w:val="both"/>
        <w:rPr>
          <w:rFonts w:ascii="Calibri" w:hAnsi="Calibri"/>
        </w:rPr>
      </w:pPr>
      <w:r w:rsidRPr="00136609">
        <w:rPr>
          <w:rFonts w:ascii="Calibri" w:hAnsi="Calibri"/>
        </w:rPr>
        <w:tab/>
      </w:r>
      <w:r w:rsidR="00DE6000" w:rsidRPr="00136609">
        <w:rPr>
          <w:rFonts w:ascii="Calibri" w:hAnsi="Calibri"/>
        </w:rPr>
        <w:t xml:space="preserve">Lay Members will be required to attend meetings every three months and read background material between meetings.  </w:t>
      </w:r>
      <w:r w:rsidR="00167403" w:rsidRPr="00136609">
        <w:rPr>
          <w:rFonts w:ascii="Calibri" w:hAnsi="Calibri"/>
        </w:rPr>
        <w:t xml:space="preserve">However, </w:t>
      </w:r>
      <w:proofErr w:type="spellStart"/>
      <w:r w:rsidR="00167403" w:rsidRPr="00136609">
        <w:rPr>
          <w:rFonts w:ascii="Calibri" w:hAnsi="Calibri"/>
        </w:rPr>
        <w:t>non attendance</w:t>
      </w:r>
      <w:proofErr w:type="spellEnd"/>
      <w:r w:rsidR="00167403" w:rsidRPr="00136609">
        <w:rPr>
          <w:rFonts w:ascii="Calibri" w:hAnsi="Calibri"/>
        </w:rPr>
        <w:t xml:space="preserve"> at </w:t>
      </w:r>
      <w:r w:rsidR="004A4513">
        <w:rPr>
          <w:rFonts w:ascii="Calibri" w:hAnsi="Calibri"/>
        </w:rPr>
        <w:t>ESSCP</w:t>
      </w:r>
      <w:r w:rsidR="00167403" w:rsidRPr="00136609">
        <w:rPr>
          <w:rFonts w:ascii="Calibri" w:hAnsi="Calibri"/>
        </w:rPr>
        <w:t xml:space="preserve"> Board meetings (currently held four times a year) without good reason may be grounds for terminating the appointment.</w:t>
      </w:r>
      <w:r w:rsidR="00167403">
        <w:rPr>
          <w:rFonts w:ascii="Calibri" w:hAnsi="Calibri"/>
        </w:rPr>
        <w:t xml:space="preserve"> </w:t>
      </w:r>
      <w:r w:rsidR="00DE6000" w:rsidRPr="00136609">
        <w:rPr>
          <w:rFonts w:ascii="Calibri" w:hAnsi="Calibri"/>
        </w:rPr>
        <w:t xml:space="preserve">Lay Members may </w:t>
      </w:r>
      <w:r w:rsidR="00167403">
        <w:rPr>
          <w:rFonts w:ascii="Calibri" w:hAnsi="Calibri"/>
        </w:rPr>
        <w:t xml:space="preserve">also </w:t>
      </w:r>
      <w:r w:rsidR="00DE6000" w:rsidRPr="00136609">
        <w:rPr>
          <w:rFonts w:ascii="Calibri" w:hAnsi="Calibri"/>
        </w:rPr>
        <w:t xml:space="preserve">attend sub-groups </w:t>
      </w:r>
      <w:r w:rsidR="00167403">
        <w:rPr>
          <w:rFonts w:ascii="Calibri" w:hAnsi="Calibri"/>
        </w:rPr>
        <w:t xml:space="preserve">and be involved in particular projects or initiatives </w:t>
      </w:r>
      <w:r w:rsidR="00DE6000" w:rsidRPr="00136609">
        <w:rPr>
          <w:rFonts w:ascii="Calibri" w:hAnsi="Calibri"/>
        </w:rPr>
        <w:t xml:space="preserve">as required.  </w:t>
      </w:r>
    </w:p>
    <w:p w:rsidR="00167403" w:rsidRDefault="00167403" w:rsidP="009C23A8">
      <w:pPr>
        <w:tabs>
          <w:tab w:val="num" w:pos="720"/>
        </w:tabs>
        <w:ind w:left="720" w:hanging="720"/>
        <w:jc w:val="both"/>
        <w:rPr>
          <w:rFonts w:ascii="Calibri" w:hAnsi="Calibri"/>
        </w:rPr>
      </w:pPr>
    </w:p>
    <w:p w:rsidR="00167403" w:rsidRPr="00136609" w:rsidRDefault="00167403" w:rsidP="009C23A8">
      <w:pPr>
        <w:tabs>
          <w:tab w:val="num" w:pos="720"/>
        </w:tabs>
        <w:ind w:left="720" w:hanging="720"/>
        <w:jc w:val="both"/>
        <w:rPr>
          <w:rFonts w:ascii="Calibri" w:hAnsi="Calibri"/>
        </w:rPr>
      </w:pPr>
      <w:r>
        <w:rPr>
          <w:rFonts w:ascii="Calibri" w:hAnsi="Calibri"/>
        </w:rPr>
        <w:tab/>
        <w:t xml:space="preserve">Meetings take place within normal working hours and are generally held during school term time. </w:t>
      </w:r>
    </w:p>
    <w:p w:rsidR="00DE6000" w:rsidRPr="00136609" w:rsidRDefault="00DE6000" w:rsidP="009C23A8">
      <w:pPr>
        <w:tabs>
          <w:tab w:val="num" w:pos="720"/>
        </w:tabs>
        <w:ind w:left="720" w:hanging="720"/>
        <w:rPr>
          <w:rFonts w:ascii="Calibri" w:hAnsi="Calibri"/>
        </w:rPr>
      </w:pPr>
    </w:p>
    <w:p w:rsidR="00DE6000" w:rsidRPr="00136609" w:rsidRDefault="00DE6000" w:rsidP="009C23A8">
      <w:pPr>
        <w:tabs>
          <w:tab w:val="num" w:pos="720"/>
        </w:tabs>
        <w:ind w:left="720" w:hanging="720"/>
        <w:rPr>
          <w:rFonts w:ascii="Calibri" w:hAnsi="Calibri"/>
        </w:rPr>
      </w:pPr>
    </w:p>
    <w:p w:rsidR="00DE6000" w:rsidRPr="00136609" w:rsidRDefault="00DE6000" w:rsidP="009C23A8">
      <w:pPr>
        <w:numPr>
          <w:ilvl w:val="0"/>
          <w:numId w:val="3"/>
        </w:numPr>
        <w:ind w:hanging="720"/>
        <w:rPr>
          <w:rFonts w:ascii="Calibri" w:hAnsi="Calibri"/>
          <w:b/>
        </w:rPr>
      </w:pPr>
      <w:r w:rsidRPr="00136609">
        <w:rPr>
          <w:rFonts w:ascii="Calibri" w:hAnsi="Calibri"/>
          <w:b/>
        </w:rPr>
        <w:t>TERM OF APPOINTMENT</w:t>
      </w:r>
    </w:p>
    <w:p w:rsidR="00DE6000" w:rsidRPr="00136609" w:rsidRDefault="00DE6000" w:rsidP="009C23A8">
      <w:pPr>
        <w:tabs>
          <w:tab w:val="num" w:pos="720"/>
        </w:tabs>
        <w:ind w:hanging="720"/>
        <w:rPr>
          <w:rFonts w:ascii="Calibri" w:hAnsi="Calibri"/>
        </w:rPr>
      </w:pPr>
    </w:p>
    <w:p w:rsidR="00DE6000" w:rsidRPr="00136609" w:rsidRDefault="009C23A8" w:rsidP="009C23A8">
      <w:pPr>
        <w:tabs>
          <w:tab w:val="num" w:pos="720"/>
        </w:tabs>
        <w:ind w:left="720" w:hanging="720"/>
        <w:jc w:val="both"/>
        <w:rPr>
          <w:rFonts w:ascii="Calibri" w:hAnsi="Calibri"/>
        </w:rPr>
      </w:pPr>
      <w:r w:rsidRPr="00136609">
        <w:rPr>
          <w:rFonts w:ascii="Calibri" w:hAnsi="Calibri"/>
        </w:rPr>
        <w:tab/>
      </w:r>
      <w:r w:rsidR="00DE6000" w:rsidRPr="00136609">
        <w:rPr>
          <w:rFonts w:ascii="Calibri" w:hAnsi="Calibri"/>
        </w:rPr>
        <w:t xml:space="preserve">Lay Members will be appointed to the </w:t>
      </w:r>
      <w:r w:rsidR="004A4513">
        <w:rPr>
          <w:rFonts w:ascii="Calibri" w:hAnsi="Calibri"/>
        </w:rPr>
        <w:t>ESSCP</w:t>
      </w:r>
      <w:r w:rsidR="00DE6000" w:rsidRPr="00136609">
        <w:rPr>
          <w:rFonts w:ascii="Calibri" w:hAnsi="Calibri"/>
        </w:rPr>
        <w:t xml:space="preserve"> for a term of two years</w:t>
      </w:r>
      <w:r w:rsidR="00CD2CC0" w:rsidRPr="00136609">
        <w:rPr>
          <w:rFonts w:ascii="Calibri" w:hAnsi="Calibri"/>
        </w:rPr>
        <w:t>, with an annual review</w:t>
      </w:r>
      <w:r w:rsidR="0036222F" w:rsidRPr="00136609">
        <w:rPr>
          <w:rFonts w:ascii="Calibri" w:hAnsi="Calibri"/>
        </w:rPr>
        <w:t xml:space="preserve">.  After this period, further work will be considered, subject to the review and the best interests of the </w:t>
      </w:r>
      <w:r w:rsidR="004A4513">
        <w:rPr>
          <w:rFonts w:ascii="Calibri" w:hAnsi="Calibri"/>
        </w:rPr>
        <w:t>ESSCP</w:t>
      </w:r>
      <w:r w:rsidR="0036222F" w:rsidRPr="00136609">
        <w:rPr>
          <w:rFonts w:ascii="Calibri" w:hAnsi="Calibri"/>
        </w:rPr>
        <w:t>.</w:t>
      </w:r>
    </w:p>
    <w:p w:rsidR="00CD2CC0" w:rsidRPr="00136609" w:rsidRDefault="00CD2CC0" w:rsidP="009C23A8">
      <w:pPr>
        <w:tabs>
          <w:tab w:val="num" w:pos="720"/>
        </w:tabs>
        <w:ind w:left="720" w:hanging="720"/>
        <w:rPr>
          <w:rFonts w:ascii="Calibri" w:hAnsi="Calibri"/>
        </w:rPr>
      </w:pPr>
    </w:p>
    <w:p w:rsidR="00CD2CC0" w:rsidRPr="00136609" w:rsidRDefault="00CD2CC0" w:rsidP="009C23A8">
      <w:pPr>
        <w:tabs>
          <w:tab w:val="num" w:pos="720"/>
        </w:tabs>
        <w:ind w:left="720" w:hanging="720"/>
        <w:rPr>
          <w:rFonts w:ascii="Calibri" w:hAnsi="Calibri"/>
        </w:rPr>
      </w:pPr>
    </w:p>
    <w:p w:rsidR="00CD2CC0" w:rsidRPr="00136609" w:rsidRDefault="00CD2CC0" w:rsidP="009C23A8">
      <w:pPr>
        <w:numPr>
          <w:ilvl w:val="0"/>
          <w:numId w:val="3"/>
        </w:numPr>
        <w:ind w:hanging="720"/>
        <w:rPr>
          <w:rFonts w:ascii="Calibri" w:hAnsi="Calibri"/>
          <w:b/>
        </w:rPr>
      </w:pPr>
      <w:r w:rsidRPr="00136609">
        <w:rPr>
          <w:rFonts w:ascii="Calibri" w:hAnsi="Calibri"/>
          <w:b/>
        </w:rPr>
        <w:t>EXPENSES</w:t>
      </w:r>
    </w:p>
    <w:p w:rsidR="003B7A2A" w:rsidRPr="00136609" w:rsidRDefault="003B7A2A" w:rsidP="009C23A8">
      <w:pPr>
        <w:tabs>
          <w:tab w:val="num" w:pos="720"/>
        </w:tabs>
        <w:ind w:hanging="720"/>
        <w:rPr>
          <w:rFonts w:ascii="Calibri" w:hAnsi="Calibri"/>
        </w:rPr>
      </w:pPr>
    </w:p>
    <w:p w:rsidR="00CD2CC0" w:rsidRPr="00136609" w:rsidRDefault="003B7A2A" w:rsidP="009C23A8">
      <w:pPr>
        <w:tabs>
          <w:tab w:val="num" w:pos="720"/>
        </w:tabs>
        <w:ind w:hanging="720"/>
        <w:jc w:val="both"/>
        <w:rPr>
          <w:rFonts w:ascii="Calibri" w:hAnsi="Calibri"/>
        </w:rPr>
      </w:pPr>
      <w:r w:rsidRPr="00136609">
        <w:rPr>
          <w:rFonts w:ascii="Calibri" w:hAnsi="Calibri"/>
        </w:rPr>
        <w:tab/>
      </w:r>
      <w:r w:rsidR="009C23A8" w:rsidRPr="00136609">
        <w:rPr>
          <w:rFonts w:ascii="Calibri" w:hAnsi="Calibri"/>
        </w:rPr>
        <w:tab/>
      </w:r>
      <w:r w:rsidR="00CD2CC0" w:rsidRPr="00136609">
        <w:rPr>
          <w:rFonts w:ascii="Calibri" w:hAnsi="Calibri"/>
        </w:rPr>
        <w:t xml:space="preserve">The role is a voluntary one, with expenses such as travel costs and subsistence </w:t>
      </w:r>
      <w:r w:rsidRPr="00136609">
        <w:rPr>
          <w:rFonts w:ascii="Calibri" w:hAnsi="Calibri"/>
        </w:rPr>
        <w:tab/>
      </w:r>
      <w:r w:rsidR="00CD2CC0" w:rsidRPr="00136609">
        <w:rPr>
          <w:rFonts w:ascii="Calibri" w:hAnsi="Calibri"/>
        </w:rPr>
        <w:t>reimbursed if required.</w:t>
      </w:r>
    </w:p>
    <w:p w:rsidR="00CD2CC0" w:rsidRPr="00136609" w:rsidRDefault="00CD2CC0" w:rsidP="009C23A8">
      <w:pPr>
        <w:tabs>
          <w:tab w:val="num" w:pos="720"/>
        </w:tabs>
        <w:ind w:left="360" w:hanging="720"/>
        <w:rPr>
          <w:rFonts w:ascii="Calibri" w:hAnsi="Calibri"/>
        </w:rPr>
      </w:pPr>
    </w:p>
    <w:p w:rsidR="00CD2CC0" w:rsidRPr="00136609" w:rsidRDefault="00CD2CC0" w:rsidP="009C23A8">
      <w:pPr>
        <w:tabs>
          <w:tab w:val="num" w:pos="720"/>
        </w:tabs>
        <w:ind w:left="360" w:hanging="720"/>
        <w:rPr>
          <w:rFonts w:ascii="Calibri" w:hAnsi="Calibri"/>
        </w:rPr>
      </w:pPr>
    </w:p>
    <w:p w:rsidR="00CD2CC0" w:rsidRPr="00136609" w:rsidRDefault="00CD2CC0" w:rsidP="009C23A8">
      <w:pPr>
        <w:numPr>
          <w:ilvl w:val="0"/>
          <w:numId w:val="3"/>
        </w:numPr>
        <w:ind w:hanging="720"/>
        <w:rPr>
          <w:rFonts w:ascii="Calibri" w:hAnsi="Calibri"/>
          <w:b/>
        </w:rPr>
      </w:pPr>
      <w:r w:rsidRPr="00136609">
        <w:rPr>
          <w:rFonts w:ascii="Calibri" w:hAnsi="Calibri"/>
          <w:b/>
        </w:rPr>
        <w:t>TERMINATION OF APPOINTMENT OF LAY MEMBERS</w:t>
      </w:r>
    </w:p>
    <w:p w:rsidR="00CD2CC0" w:rsidRPr="00136609" w:rsidRDefault="00CD2CC0" w:rsidP="009C23A8">
      <w:pPr>
        <w:tabs>
          <w:tab w:val="num" w:pos="720"/>
        </w:tabs>
        <w:ind w:hanging="720"/>
        <w:rPr>
          <w:rFonts w:ascii="Calibri" w:hAnsi="Calibri"/>
        </w:rPr>
      </w:pPr>
    </w:p>
    <w:p w:rsidR="00CD2CC0" w:rsidRPr="00136609" w:rsidRDefault="009C23A8" w:rsidP="009C23A8">
      <w:pPr>
        <w:tabs>
          <w:tab w:val="num" w:pos="720"/>
        </w:tabs>
        <w:ind w:left="720" w:hanging="720"/>
        <w:jc w:val="both"/>
        <w:rPr>
          <w:rFonts w:ascii="Calibri" w:hAnsi="Calibri"/>
        </w:rPr>
      </w:pPr>
      <w:r w:rsidRPr="00136609">
        <w:rPr>
          <w:rFonts w:ascii="Calibri" w:hAnsi="Calibri"/>
        </w:rPr>
        <w:tab/>
      </w:r>
      <w:r w:rsidR="00CD2CC0" w:rsidRPr="00136609">
        <w:rPr>
          <w:rFonts w:ascii="Calibri" w:hAnsi="Calibri"/>
        </w:rPr>
        <w:t xml:space="preserve">If there are concerns about a Lay Member’s </w:t>
      </w:r>
      <w:proofErr w:type="spellStart"/>
      <w:r w:rsidR="00CD2CC0" w:rsidRPr="00136609">
        <w:rPr>
          <w:rFonts w:ascii="Calibri" w:hAnsi="Calibri"/>
        </w:rPr>
        <w:t>behaviour</w:t>
      </w:r>
      <w:proofErr w:type="spellEnd"/>
      <w:r w:rsidR="00CD2CC0" w:rsidRPr="00136609">
        <w:rPr>
          <w:rFonts w:ascii="Calibri" w:hAnsi="Calibri"/>
        </w:rPr>
        <w:t xml:space="preserve"> or ability which cannot be resolved through discussion and correspondence, the </w:t>
      </w:r>
      <w:r w:rsidR="004A4513">
        <w:rPr>
          <w:rFonts w:ascii="Calibri" w:hAnsi="Calibri"/>
        </w:rPr>
        <w:t>ESSCP</w:t>
      </w:r>
      <w:r w:rsidR="00CD2CC0" w:rsidRPr="00136609">
        <w:rPr>
          <w:rFonts w:ascii="Calibri" w:hAnsi="Calibri"/>
        </w:rPr>
        <w:t xml:space="preserve"> Chair will decide whether to end the appointment of the Lay Member.  The Lay Member will be informed in writing and given clear reasons for the termination of the appointment.  The Lay Member will be given the opportunity to respond before a final decision is made by the </w:t>
      </w:r>
      <w:r w:rsidR="004A4513">
        <w:rPr>
          <w:rFonts w:ascii="Calibri" w:hAnsi="Calibri"/>
        </w:rPr>
        <w:t>ESSCP</w:t>
      </w:r>
      <w:r w:rsidR="00CD2CC0" w:rsidRPr="00136609">
        <w:rPr>
          <w:rFonts w:ascii="Calibri" w:hAnsi="Calibri"/>
        </w:rPr>
        <w:t xml:space="preserve"> Chair.</w:t>
      </w:r>
    </w:p>
    <w:p w:rsidR="00F71673" w:rsidRPr="00136609" w:rsidRDefault="00F71673" w:rsidP="009C23A8">
      <w:pPr>
        <w:tabs>
          <w:tab w:val="num" w:pos="720"/>
        </w:tabs>
        <w:ind w:left="720" w:hanging="720"/>
        <w:jc w:val="both"/>
        <w:rPr>
          <w:rFonts w:ascii="Calibri" w:hAnsi="Calibri"/>
        </w:rPr>
      </w:pPr>
    </w:p>
    <w:p w:rsidR="003B7A2A" w:rsidRPr="00136609" w:rsidRDefault="003B7A2A" w:rsidP="009C23A8">
      <w:pPr>
        <w:tabs>
          <w:tab w:val="num" w:pos="720"/>
        </w:tabs>
        <w:ind w:left="720" w:hanging="720"/>
        <w:rPr>
          <w:rFonts w:ascii="Calibri" w:hAnsi="Calibri"/>
        </w:rPr>
      </w:pPr>
    </w:p>
    <w:p w:rsidR="00CD2CC0" w:rsidRPr="00136609" w:rsidRDefault="00CD2CC0" w:rsidP="009C23A8">
      <w:pPr>
        <w:numPr>
          <w:ilvl w:val="0"/>
          <w:numId w:val="3"/>
        </w:numPr>
        <w:ind w:hanging="720"/>
        <w:rPr>
          <w:rFonts w:ascii="Calibri" w:hAnsi="Calibri"/>
          <w:b/>
        </w:rPr>
      </w:pPr>
      <w:r w:rsidRPr="00136609">
        <w:rPr>
          <w:rFonts w:ascii="Calibri" w:hAnsi="Calibri"/>
          <w:b/>
        </w:rPr>
        <w:t>DUTY OF CARE</w:t>
      </w:r>
    </w:p>
    <w:p w:rsidR="00CD2CC0" w:rsidRPr="00136609" w:rsidRDefault="00CD2CC0" w:rsidP="009C23A8">
      <w:pPr>
        <w:tabs>
          <w:tab w:val="num" w:pos="720"/>
        </w:tabs>
        <w:ind w:hanging="720"/>
        <w:rPr>
          <w:rFonts w:ascii="Calibri" w:hAnsi="Calibri"/>
        </w:rPr>
      </w:pPr>
    </w:p>
    <w:p w:rsidR="00CD2CC0" w:rsidRPr="00136609" w:rsidRDefault="009C23A8" w:rsidP="009C23A8">
      <w:pPr>
        <w:tabs>
          <w:tab w:val="num" w:pos="720"/>
        </w:tabs>
        <w:ind w:left="720" w:hanging="720"/>
        <w:jc w:val="both"/>
        <w:rPr>
          <w:rFonts w:ascii="Calibri" w:hAnsi="Calibri"/>
        </w:rPr>
      </w:pPr>
      <w:r w:rsidRPr="00136609">
        <w:rPr>
          <w:rFonts w:ascii="Calibri" w:hAnsi="Calibri"/>
        </w:rPr>
        <w:tab/>
      </w:r>
      <w:r w:rsidR="00CD2CC0" w:rsidRPr="00136609">
        <w:rPr>
          <w:rFonts w:ascii="Calibri" w:hAnsi="Calibri"/>
        </w:rPr>
        <w:t>If during the course of their appointment as a Lay Member to the Board the Lay Member becomes aware of information about a child, young person or family, or service, which causes them concern, they must discuss t</w:t>
      </w:r>
      <w:r w:rsidR="00F71673" w:rsidRPr="00136609">
        <w:rPr>
          <w:rFonts w:ascii="Calibri" w:hAnsi="Calibri"/>
        </w:rPr>
        <w:t xml:space="preserve">heir concerns with the person with the </w:t>
      </w:r>
      <w:r w:rsidR="004A4513">
        <w:rPr>
          <w:rFonts w:ascii="Calibri" w:hAnsi="Calibri"/>
        </w:rPr>
        <w:t>ESSCP</w:t>
      </w:r>
      <w:r w:rsidR="00F71673" w:rsidRPr="00136609">
        <w:rPr>
          <w:rFonts w:ascii="Calibri" w:hAnsi="Calibri"/>
        </w:rPr>
        <w:t xml:space="preserve"> Business </w:t>
      </w:r>
      <w:smartTag w:uri="urn:schemas-microsoft-com:office:smarttags" w:element="PersonName">
        <w:r w:rsidR="00F71673" w:rsidRPr="00136609">
          <w:rPr>
            <w:rFonts w:ascii="Calibri" w:hAnsi="Calibri"/>
          </w:rPr>
          <w:t>Manager</w:t>
        </w:r>
      </w:smartTag>
      <w:r w:rsidR="00F71673" w:rsidRPr="00136609">
        <w:rPr>
          <w:rFonts w:ascii="Calibri" w:hAnsi="Calibri"/>
        </w:rPr>
        <w:t xml:space="preserve"> or Chair.</w:t>
      </w:r>
    </w:p>
    <w:p w:rsidR="00F71673" w:rsidRPr="00136609" w:rsidRDefault="00F71673" w:rsidP="009C23A8">
      <w:pPr>
        <w:tabs>
          <w:tab w:val="num" w:pos="720"/>
        </w:tabs>
        <w:ind w:left="720" w:hanging="720"/>
        <w:rPr>
          <w:rFonts w:ascii="Calibri" w:hAnsi="Calibri"/>
        </w:rPr>
      </w:pPr>
    </w:p>
    <w:sectPr w:rsidR="00F71673" w:rsidRPr="00136609" w:rsidSect="009C23A8">
      <w:pgSz w:w="11906" w:h="16838"/>
      <w:pgMar w:top="851" w:right="1558"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407"/>
    <w:multiLevelType w:val="hybridMultilevel"/>
    <w:tmpl w:val="48BCC8BC"/>
    <w:lvl w:ilvl="0" w:tplc="3B4AEEFC">
      <w:start w:val="1"/>
      <w:numFmt w:val="bullet"/>
      <w:lvlText w:val="-"/>
      <w:lvlJc w:val="left"/>
      <w:pPr>
        <w:tabs>
          <w:tab w:val="num" w:pos="2160"/>
        </w:tabs>
        <w:ind w:left="2160" w:hanging="360"/>
      </w:pPr>
      <w:rPr>
        <w:rFonts w:ascii="Times New Roman" w:eastAsia="Times New Roman"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CA6353"/>
    <w:multiLevelType w:val="hybridMultilevel"/>
    <w:tmpl w:val="CE949462"/>
    <w:lvl w:ilvl="0" w:tplc="3B4AEEFC">
      <w:start w:val="1"/>
      <w:numFmt w:val="bullet"/>
      <w:lvlText w:val="-"/>
      <w:lvlJc w:val="left"/>
      <w:pPr>
        <w:tabs>
          <w:tab w:val="num" w:pos="1440"/>
        </w:tabs>
        <w:ind w:left="1440" w:hanging="360"/>
      </w:pPr>
      <w:rPr>
        <w:rFonts w:ascii="Times New Roman" w:eastAsia="Times New Roman" w:hAnsi="Times New Roman"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74D19C6"/>
    <w:multiLevelType w:val="hybridMultilevel"/>
    <w:tmpl w:val="0576D174"/>
    <w:lvl w:ilvl="0" w:tplc="3B4AEEFC">
      <w:start w:val="1"/>
      <w:numFmt w:val="bullet"/>
      <w:lvlText w:val="-"/>
      <w:lvlJc w:val="left"/>
      <w:pPr>
        <w:tabs>
          <w:tab w:val="num" w:pos="2160"/>
        </w:tabs>
        <w:ind w:left="2160" w:hanging="360"/>
      </w:pPr>
      <w:rPr>
        <w:rFonts w:ascii="Times New Roman" w:eastAsia="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3D19EE"/>
    <w:multiLevelType w:val="hybridMultilevel"/>
    <w:tmpl w:val="DF0C4CE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BA226EF"/>
    <w:multiLevelType w:val="hybridMultilevel"/>
    <w:tmpl w:val="8DEC0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ED40947"/>
    <w:multiLevelType w:val="hybridMultilevel"/>
    <w:tmpl w:val="1E46E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F352075"/>
    <w:multiLevelType w:val="hybridMultilevel"/>
    <w:tmpl w:val="668C8BA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4FD71AD"/>
    <w:multiLevelType w:val="hybridMultilevel"/>
    <w:tmpl w:val="015EB3DE"/>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7"/>
  </w:num>
  <w:num w:numId="4">
    <w:abstractNumId w:val="4"/>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C6"/>
    <w:rsid w:val="000053EE"/>
    <w:rsid w:val="000173B8"/>
    <w:rsid w:val="00073979"/>
    <w:rsid w:val="000A2F8A"/>
    <w:rsid w:val="000A5411"/>
    <w:rsid w:val="000F4F17"/>
    <w:rsid w:val="001044A1"/>
    <w:rsid w:val="0012437A"/>
    <w:rsid w:val="00136609"/>
    <w:rsid w:val="001419DE"/>
    <w:rsid w:val="00167403"/>
    <w:rsid w:val="001A0731"/>
    <w:rsid w:val="001A570A"/>
    <w:rsid w:val="001E789F"/>
    <w:rsid w:val="001F11AD"/>
    <w:rsid w:val="00220B42"/>
    <w:rsid w:val="0024110B"/>
    <w:rsid w:val="002F08B2"/>
    <w:rsid w:val="0034204A"/>
    <w:rsid w:val="0036222F"/>
    <w:rsid w:val="00390BC3"/>
    <w:rsid w:val="003B3CCA"/>
    <w:rsid w:val="003B7A2A"/>
    <w:rsid w:val="003F256F"/>
    <w:rsid w:val="00411BF2"/>
    <w:rsid w:val="00454929"/>
    <w:rsid w:val="004A4513"/>
    <w:rsid w:val="004C30D5"/>
    <w:rsid w:val="004C5F66"/>
    <w:rsid w:val="00532DA8"/>
    <w:rsid w:val="00544B08"/>
    <w:rsid w:val="005826F3"/>
    <w:rsid w:val="005F1E1A"/>
    <w:rsid w:val="00624717"/>
    <w:rsid w:val="006C107C"/>
    <w:rsid w:val="006D0D7B"/>
    <w:rsid w:val="00717224"/>
    <w:rsid w:val="00732671"/>
    <w:rsid w:val="00775A58"/>
    <w:rsid w:val="00777A62"/>
    <w:rsid w:val="007A5038"/>
    <w:rsid w:val="007F4908"/>
    <w:rsid w:val="00817F07"/>
    <w:rsid w:val="00833CAC"/>
    <w:rsid w:val="008447EF"/>
    <w:rsid w:val="00863252"/>
    <w:rsid w:val="008C5ADF"/>
    <w:rsid w:val="008E59EC"/>
    <w:rsid w:val="00901502"/>
    <w:rsid w:val="009773A1"/>
    <w:rsid w:val="00996E93"/>
    <w:rsid w:val="009A5756"/>
    <w:rsid w:val="009B5D02"/>
    <w:rsid w:val="009C23A8"/>
    <w:rsid w:val="00A442CD"/>
    <w:rsid w:val="00A6418E"/>
    <w:rsid w:val="00AE651D"/>
    <w:rsid w:val="00AF644E"/>
    <w:rsid w:val="00AF6C8D"/>
    <w:rsid w:val="00B4143D"/>
    <w:rsid w:val="00B7485A"/>
    <w:rsid w:val="00BF0DC3"/>
    <w:rsid w:val="00C15471"/>
    <w:rsid w:val="00C4625E"/>
    <w:rsid w:val="00C67A3A"/>
    <w:rsid w:val="00CD2CC0"/>
    <w:rsid w:val="00D8062B"/>
    <w:rsid w:val="00DC50DD"/>
    <w:rsid w:val="00DD2A37"/>
    <w:rsid w:val="00DD4984"/>
    <w:rsid w:val="00DE6000"/>
    <w:rsid w:val="00EA04F9"/>
    <w:rsid w:val="00EA11C1"/>
    <w:rsid w:val="00F156F2"/>
    <w:rsid w:val="00F32FD8"/>
    <w:rsid w:val="00F71673"/>
    <w:rsid w:val="00F95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0A1F4CF"/>
  <w15:docId w15:val="{0DBC9D58-3AE2-40DF-A3CF-E9A8FD41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B7A2A"/>
    <w:pPr>
      <w:shd w:val="clear" w:color="auto" w:fill="000080"/>
    </w:pPr>
    <w:rPr>
      <w:rFonts w:ascii="Tahoma" w:hAnsi="Tahoma" w:cs="Tahoma"/>
      <w:sz w:val="20"/>
      <w:szCs w:val="20"/>
    </w:rPr>
  </w:style>
  <w:style w:type="paragraph" w:styleId="BalloonText">
    <w:name w:val="Balloon Text"/>
    <w:basedOn w:val="Normal"/>
    <w:link w:val="BalloonTextChar"/>
    <w:rsid w:val="00C15471"/>
    <w:rPr>
      <w:rFonts w:ascii="Tahoma" w:hAnsi="Tahoma" w:cs="Tahoma"/>
      <w:sz w:val="16"/>
      <w:szCs w:val="16"/>
    </w:rPr>
  </w:style>
  <w:style w:type="character" w:customStyle="1" w:styleId="BalloonTextChar">
    <w:name w:val="Balloon Text Char"/>
    <w:basedOn w:val="DefaultParagraphFont"/>
    <w:link w:val="BalloonText"/>
    <w:rsid w:val="00C1547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79A7BB92E26947BE55F1977FDA7681" ma:contentTypeVersion="2" ma:contentTypeDescription="Create a new document." ma:contentTypeScope="" ma:versionID="33e036a2afa25aac1657943b64d78739">
  <xsd:schema xmlns:xsd="http://www.w3.org/2001/XMLSchema" xmlns:xs="http://www.w3.org/2001/XMLSchema" xmlns:p="http://schemas.microsoft.com/office/2006/metadata/properties" targetNamespace="http://schemas.microsoft.com/office/2006/metadata/properties" ma:root="true" ma:fieldsID="c7ab24b2b9e0455bce976f44aa83a9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1f71b9-b64f-4844-8bf8-0e85b55a74e6" ContentTypeId="0x0101" PreviousValue="false"/>
</file>

<file path=customXml/itemProps1.xml><?xml version="1.0" encoding="utf-8"?>
<ds:datastoreItem xmlns:ds="http://schemas.openxmlformats.org/officeDocument/2006/customXml" ds:itemID="{111BE96B-9D0A-4BD9-9B2F-1BF651CD744D}">
  <ds:schemaRefs>
    <ds:schemaRef ds:uri="http://schemas.microsoft.com/sharepoint/v3/contenttype/forms"/>
  </ds:schemaRefs>
</ds:datastoreItem>
</file>

<file path=customXml/itemProps2.xml><?xml version="1.0" encoding="utf-8"?>
<ds:datastoreItem xmlns:ds="http://schemas.openxmlformats.org/officeDocument/2006/customXml" ds:itemID="{547C67F7-A4B5-403D-B9C2-6C04A45A1C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C33D8E-99D0-41DD-8871-4C403BEC4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252BA0-70EF-430D-9AFF-90E45EAC4EF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EAST SUSSEX LOCAL SAFEGUARDING CHILDREN BOARD</vt:lpstr>
    </vt:vector>
  </TitlesOfParts>
  <Company>East sussex County Council</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SUSSEX LOCAL SAFEGUARDING CHILDREN BOARD</dc:title>
  <dc:creator>marionr</dc:creator>
  <cp:lastModifiedBy>Michael Shreeves</cp:lastModifiedBy>
  <cp:revision>1</cp:revision>
  <cp:lastPrinted>2012-02-24T10:49:00Z</cp:lastPrinted>
  <dcterms:created xsi:type="dcterms:W3CDTF">2019-08-29T11:31:00Z</dcterms:created>
  <dcterms:modified xsi:type="dcterms:W3CDTF">2019-08-29T11:31:00Z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0x010100CE79A7BB92E26947BE55F1977FDA7681</vt:lpwstr>
  </property>
</Properties>
</file>