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82B8" w14:textId="77777777" w:rsidR="00B949E7" w:rsidRDefault="00B949E7" w:rsidP="00B949E7">
      <w:pPr>
        <w:jc w:val="center"/>
        <w:rPr>
          <w:rFonts w:ascii="Arial" w:hAnsi="Arial" w:cs="Arial"/>
          <w:b/>
          <w:sz w:val="36"/>
          <w:szCs w:val="36"/>
        </w:rPr>
      </w:pPr>
      <w:r>
        <w:rPr>
          <w:noProof/>
        </w:rPr>
        <w:drawing>
          <wp:inline distT="0" distB="0" distL="0" distR="0" wp14:anchorId="32BB66AC" wp14:editId="5A5E906D">
            <wp:extent cx="1971675" cy="85455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CP - Stacked - RGB (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2746" cy="872355"/>
                    </a:xfrm>
                    <a:prstGeom prst="rect">
                      <a:avLst/>
                    </a:prstGeom>
                  </pic:spPr>
                </pic:pic>
              </a:graphicData>
            </a:graphic>
          </wp:inline>
        </w:drawing>
      </w:r>
    </w:p>
    <w:p w14:paraId="7D4EA3B6" w14:textId="77777777" w:rsidR="00297174" w:rsidRDefault="00297174" w:rsidP="00297174">
      <w:pPr>
        <w:pStyle w:val="Header"/>
        <w:tabs>
          <w:tab w:val="clear" w:pos="4153"/>
          <w:tab w:val="clear" w:pos="8306"/>
        </w:tabs>
        <w:jc w:val="center"/>
        <w:rPr>
          <w:rFonts w:asciiTheme="minorHAnsi" w:hAnsiTheme="minorHAnsi" w:cs="Arial"/>
          <w:b/>
          <w:bCs/>
          <w:color w:val="007FA3"/>
          <w:sz w:val="22"/>
          <w:szCs w:val="22"/>
          <w:u w:val="single"/>
        </w:rPr>
      </w:pPr>
    </w:p>
    <w:p w14:paraId="57B165B3" w14:textId="650148B1" w:rsidR="00297174" w:rsidRPr="00297174" w:rsidRDefault="00297174" w:rsidP="00297174">
      <w:pPr>
        <w:pStyle w:val="Header"/>
        <w:tabs>
          <w:tab w:val="clear" w:pos="4153"/>
          <w:tab w:val="clear" w:pos="8306"/>
        </w:tabs>
        <w:jc w:val="center"/>
        <w:rPr>
          <w:rFonts w:ascii="Tw Cen MT" w:hAnsi="Tw Cen MT" w:cs="Arial"/>
          <w:b/>
          <w:bCs/>
          <w:color w:val="007FA3"/>
          <w:sz w:val="28"/>
          <w:szCs w:val="28"/>
          <w:u w:val="single"/>
        </w:rPr>
      </w:pPr>
      <w:r w:rsidRPr="00297174">
        <w:rPr>
          <w:rFonts w:ascii="Tw Cen MT" w:hAnsi="Tw Cen MT" w:cs="Arial"/>
          <w:b/>
          <w:bCs/>
          <w:color w:val="007FA3"/>
          <w:sz w:val="28"/>
          <w:szCs w:val="28"/>
          <w:u w:val="single"/>
        </w:rPr>
        <w:t xml:space="preserve">East Sussex Safeguarding Children Partnership </w:t>
      </w:r>
    </w:p>
    <w:p w14:paraId="4B975D91" w14:textId="77777777" w:rsidR="00297174" w:rsidRPr="00297174" w:rsidRDefault="00297174" w:rsidP="00297174">
      <w:pPr>
        <w:pStyle w:val="Header"/>
        <w:tabs>
          <w:tab w:val="clear" w:pos="4153"/>
          <w:tab w:val="clear" w:pos="8306"/>
        </w:tabs>
        <w:jc w:val="center"/>
        <w:rPr>
          <w:rFonts w:ascii="Tw Cen MT" w:hAnsi="Tw Cen MT" w:cs="Arial"/>
          <w:b/>
          <w:bCs/>
          <w:color w:val="007FA3"/>
          <w:sz w:val="28"/>
          <w:szCs w:val="28"/>
          <w:u w:val="single"/>
        </w:rPr>
      </w:pPr>
      <w:r w:rsidRPr="00297174">
        <w:rPr>
          <w:rFonts w:ascii="Tw Cen MT" w:hAnsi="Tw Cen MT" w:cs="Arial"/>
          <w:b/>
          <w:bCs/>
          <w:color w:val="007FA3"/>
          <w:sz w:val="28"/>
          <w:szCs w:val="28"/>
          <w:u w:val="single"/>
        </w:rPr>
        <w:t>Board - Terms of Reference</w:t>
      </w:r>
    </w:p>
    <w:p w14:paraId="08ED5FD7" w14:textId="77777777" w:rsidR="00297174" w:rsidRPr="00822C5F" w:rsidRDefault="00297174" w:rsidP="00297174">
      <w:pPr>
        <w:pStyle w:val="Header"/>
        <w:tabs>
          <w:tab w:val="clear" w:pos="4153"/>
          <w:tab w:val="clear" w:pos="8306"/>
        </w:tabs>
        <w:jc w:val="both"/>
        <w:rPr>
          <w:rFonts w:asciiTheme="minorHAnsi" w:hAnsiTheme="minorHAnsi" w:cs="Arial"/>
          <w:color w:val="007FA3"/>
          <w:sz w:val="22"/>
          <w:szCs w:val="22"/>
        </w:rPr>
      </w:pPr>
    </w:p>
    <w:p w14:paraId="15827E9E" w14:textId="77777777" w:rsidR="00297174" w:rsidRPr="00675EED" w:rsidRDefault="00297174" w:rsidP="00297174">
      <w:pPr>
        <w:pStyle w:val="Header"/>
        <w:tabs>
          <w:tab w:val="clear" w:pos="4153"/>
          <w:tab w:val="clear" w:pos="8306"/>
        </w:tabs>
        <w:jc w:val="both"/>
        <w:rPr>
          <w:rFonts w:ascii="Tw Cen MT" w:hAnsi="Tw Cen MT" w:cs="Arial"/>
          <w:b/>
          <w:color w:val="007FA3"/>
          <w:sz w:val="24"/>
          <w:szCs w:val="24"/>
          <w:u w:val="single"/>
        </w:rPr>
      </w:pPr>
      <w:r w:rsidRPr="00675EED">
        <w:rPr>
          <w:rFonts w:ascii="Tw Cen MT" w:hAnsi="Tw Cen MT" w:cs="Arial"/>
          <w:b/>
          <w:color w:val="007FA3"/>
          <w:sz w:val="24"/>
          <w:szCs w:val="24"/>
          <w:u w:val="single"/>
        </w:rPr>
        <w:t xml:space="preserve">Introduction </w:t>
      </w:r>
    </w:p>
    <w:p w14:paraId="4A404020" w14:textId="77777777" w:rsidR="00297174" w:rsidRDefault="00297174" w:rsidP="00297174">
      <w:pPr>
        <w:pStyle w:val="Header"/>
        <w:tabs>
          <w:tab w:val="clear" w:pos="4153"/>
          <w:tab w:val="clear" w:pos="8306"/>
        </w:tabs>
        <w:jc w:val="both"/>
        <w:rPr>
          <w:rFonts w:asciiTheme="minorHAnsi" w:hAnsiTheme="minorHAnsi" w:cs="Arial"/>
          <w:sz w:val="22"/>
          <w:szCs w:val="22"/>
        </w:rPr>
      </w:pPr>
    </w:p>
    <w:p w14:paraId="1DE8E577" w14:textId="77777777" w:rsidR="00297174" w:rsidRPr="00822C5F" w:rsidRDefault="00297174" w:rsidP="00297174">
      <w:pPr>
        <w:jc w:val="both"/>
        <w:rPr>
          <w:rFonts w:ascii="Calibri" w:hAnsi="Calibri"/>
        </w:rPr>
      </w:pPr>
      <w:r w:rsidRPr="00822C5F">
        <w:rPr>
          <w:rFonts w:ascii="Calibri" w:hAnsi="Calibri"/>
        </w:rPr>
        <w:t xml:space="preserve">The purpose of </w:t>
      </w:r>
      <w:r>
        <w:rPr>
          <w:rFonts w:ascii="Calibri" w:hAnsi="Calibri"/>
        </w:rPr>
        <w:t xml:space="preserve">the East Sussex Safeguarding Children Partnership is to </w:t>
      </w:r>
      <w:r w:rsidRPr="00822C5F">
        <w:rPr>
          <w:rFonts w:ascii="Calibri" w:hAnsi="Calibri"/>
        </w:rPr>
        <w:t>support and enable all professionals working with children and families in East Sussex to work together in a system where:</w:t>
      </w:r>
    </w:p>
    <w:p w14:paraId="0AB7D7E8" w14:textId="77777777" w:rsidR="00297174" w:rsidRPr="00AA1265" w:rsidRDefault="00297174" w:rsidP="00297174">
      <w:pPr>
        <w:pStyle w:val="ListParagraph"/>
        <w:numPr>
          <w:ilvl w:val="0"/>
          <w:numId w:val="6"/>
        </w:numPr>
        <w:jc w:val="both"/>
        <w:rPr>
          <w:rFonts w:ascii="Calibri" w:hAnsi="Calibri"/>
        </w:rPr>
      </w:pPr>
      <w:r w:rsidRPr="00AA1265">
        <w:rPr>
          <w:rFonts w:ascii="Calibri" w:hAnsi="Calibri"/>
        </w:rPr>
        <w:t>Children are safeguarded and their welfare promoted</w:t>
      </w:r>
    </w:p>
    <w:p w14:paraId="49E2924F" w14:textId="77777777" w:rsidR="00297174" w:rsidRPr="00AA1265" w:rsidRDefault="00297174" w:rsidP="00297174">
      <w:pPr>
        <w:pStyle w:val="ListParagraph"/>
        <w:numPr>
          <w:ilvl w:val="0"/>
          <w:numId w:val="6"/>
        </w:numPr>
        <w:jc w:val="both"/>
        <w:rPr>
          <w:rFonts w:ascii="Calibri" w:hAnsi="Calibri"/>
        </w:rPr>
      </w:pPr>
      <w:r w:rsidRPr="00AA1265">
        <w:rPr>
          <w:rFonts w:ascii="Calibri" w:hAnsi="Calibri"/>
        </w:rPr>
        <w:t>Partner organisations and agencies collaborate, share and co-own a vision for safeguarding children</w:t>
      </w:r>
    </w:p>
    <w:p w14:paraId="1413AEED" w14:textId="77777777" w:rsidR="00297174" w:rsidRPr="00AA1265" w:rsidRDefault="00297174" w:rsidP="00297174">
      <w:pPr>
        <w:pStyle w:val="ListParagraph"/>
        <w:numPr>
          <w:ilvl w:val="0"/>
          <w:numId w:val="6"/>
        </w:numPr>
        <w:jc w:val="both"/>
        <w:rPr>
          <w:rFonts w:ascii="Calibri" w:hAnsi="Calibri"/>
        </w:rPr>
      </w:pPr>
      <w:r w:rsidRPr="00AA1265">
        <w:rPr>
          <w:rFonts w:ascii="Calibri" w:hAnsi="Calibri"/>
        </w:rPr>
        <w:t>There is early identification and analysis of new safeguarding issues</w:t>
      </w:r>
    </w:p>
    <w:p w14:paraId="522A85D9" w14:textId="77777777" w:rsidR="00297174" w:rsidRPr="00AA1265" w:rsidRDefault="00297174" w:rsidP="00297174">
      <w:pPr>
        <w:pStyle w:val="ListParagraph"/>
        <w:numPr>
          <w:ilvl w:val="0"/>
          <w:numId w:val="6"/>
        </w:numPr>
        <w:jc w:val="both"/>
        <w:rPr>
          <w:rFonts w:ascii="Calibri" w:hAnsi="Calibri"/>
        </w:rPr>
      </w:pPr>
      <w:r w:rsidRPr="00AA1265">
        <w:rPr>
          <w:rFonts w:ascii="Calibri" w:hAnsi="Calibri"/>
        </w:rPr>
        <w:t>Learning is promoted and embedded in a way that local services for children and families can become more reflective and implement changes to practice</w:t>
      </w:r>
    </w:p>
    <w:p w14:paraId="445DC82C" w14:textId="77777777" w:rsidR="00297174" w:rsidRPr="00AA1265" w:rsidRDefault="00297174" w:rsidP="00297174">
      <w:pPr>
        <w:pStyle w:val="ListParagraph"/>
        <w:numPr>
          <w:ilvl w:val="0"/>
          <w:numId w:val="6"/>
        </w:numPr>
        <w:jc w:val="both"/>
        <w:rPr>
          <w:rFonts w:ascii="Calibri" w:hAnsi="Calibri"/>
        </w:rPr>
      </w:pPr>
      <w:r w:rsidRPr="00AA1265">
        <w:rPr>
          <w:rFonts w:ascii="Calibri" w:hAnsi="Calibri"/>
        </w:rPr>
        <w:t xml:space="preserve">Information is shared effectively to facilitate accurate and timely decision making for children and families. </w:t>
      </w:r>
    </w:p>
    <w:p w14:paraId="5CD520DD" w14:textId="77777777" w:rsidR="00297174" w:rsidRPr="00AA1265" w:rsidRDefault="00297174" w:rsidP="00297174">
      <w:pPr>
        <w:jc w:val="both"/>
        <w:rPr>
          <w:rFonts w:ascii="Calibri" w:hAnsi="Calibri"/>
          <w:i/>
        </w:rPr>
      </w:pPr>
    </w:p>
    <w:p w14:paraId="775AB92A" w14:textId="1D660DF5" w:rsidR="00297174" w:rsidRPr="00822C5F" w:rsidRDefault="00297174" w:rsidP="00297174">
      <w:pPr>
        <w:jc w:val="both"/>
        <w:rPr>
          <w:rFonts w:ascii="Calibri" w:hAnsi="Calibri"/>
        </w:rPr>
      </w:pPr>
      <w:r w:rsidRPr="00822C5F">
        <w:rPr>
          <w:rFonts w:ascii="Calibri" w:hAnsi="Calibri"/>
        </w:rPr>
        <w:t xml:space="preserve">To enable the above, the East Sussex Safeguarding Children Partnership (ESSCP) </w:t>
      </w:r>
      <w:r>
        <w:rPr>
          <w:rFonts w:ascii="Calibri" w:hAnsi="Calibri"/>
        </w:rPr>
        <w:t xml:space="preserve">is facilitated by </w:t>
      </w:r>
      <w:r w:rsidRPr="00822C5F">
        <w:rPr>
          <w:rFonts w:ascii="Calibri" w:hAnsi="Calibri"/>
        </w:rPr>
        <w:t>a partnership ‘Board’ made up of statutory safeguarding partners and relevant agencies which meets on a quarterly basis, and a ‘Steering Group’, to support strategic and operational decision making.</w:t>
      </w:r>
      <w:r w:rsidR="00675EED">
        <w:rPr>
          <w:rFonts w:ascii="Calibri" w:hAnsi="Calibri"/>
        </w:rPr>
        <w:t xml:space="preserve"> More details about ESSCP arrangements can be found here:</w:t>
      </w:r>
      <w:r w:rsidR="00675EED" w:rsidRPr="00675EED">
        <w:rPr>
          <w:rFonts w:asciiTheme="minorHAnsi" w:hAnsiTheme="minorHAnsi" w:cstheme="minorHAnsi"/>
        </w:rPr>
        <w:t xml:space="preserve"> </w:t>
      </w:r>
      <w:hyperlink r:id="rId9" w:history="1">
        <w:r w:rsidR="00675EED" w:rsidRPr="00675EED">
          <w:rPr>
            <w:rStyle w:val="Hyperlink"/>
            <w:rFonts w:asciiTheme="minorHAnsi" w:hAnsiTheme="minorHAnsi" w:cstheme="minorHAnsi"/>
          </w:rPr>
          <w:t>east-sussex-safeguarding-children-partnership.pdf (eastsussex.gov.uk)</w:t>
        </w:r>
      </w:hyperlink>
    </w:p>
    <w:p w14:paraId="4224B145" w14:textId="14B17A76" w:rsidR="00DC2499" w:rsidRPr="00675EED" w:rsidRDefault="00DC2499" w:rsidP="00B949E7">
      <w:pPr>
        <w:jc w:val="both"/>
        <w:rPr>
          <w:rFonts w:asciiTheme="minorHAnsi" w:hAnsiTheme="minorHAnsi" w:cs="Arial"/>
        </w:rPr>
      </w:pPr>
    </w:p>
    <w:p w14:paraId="250E2354" w14:textId="10DD7EFC" w:rsidR="00297174" w:rsidRPr="00675EED" w:rsidRDefault="00297174" w:rsidP="00297174">
      <w:pPr>
        <w:jc w:val="both"/>
        <w:rPr>
          <w:rFonts w:ascii="Tw Cen MT" w:hAnsi="Tw Cen MT" w:cs="Arial"/>
          <w:b/>
          <w:bCs/>
          <w:color w:val="007FA3"/>
          <w:u w:val="single"/>
        </w:rPr>
      </w:pPr>
      <w:r w:rsidRPr="00675EED">
        <w:rPr>
          <w:rFonts w:ascii="Tw Cen MT" w:hAnsi="Tw Cen MT" w:cs="Arial"/>
          <w:b/>
          <w:bCs/>
          <w:color w:val="007FA3"/>
          <w:u w:val="single"/>
        </w:rPr>
        <w:t>Statement of Values</w:t>
      </w:r>
    </w:p>
    <w:p w14:paraId="2A6E2495" w14:textId="77777777" w:rsidR="00297174" w:rsidRPr="001B4158" w:rsidRDefault="00297174" w:rsidP="00297174">
      <w:pPr>
        <w:jc w:val="both"/>
        <w:rPr>
          <w:rFonts w:asciiTheme="minorHAnsi" w:hAnsiTheme="minorHAnsi" w:cs="Arial"/>
          <w:b/>
          <w:bCs/>
          <w:sz w:val="22"/>
          <w:szCs w:val="22"/>
          <w:u w:val="single"/>
        </w:rPr>
      </w:pPr>
    </w:p>
    <w:p w14:paraId="5E7E4484" w14:textId="6DA13218" w:rsidR="00297174" w:rsidRPr="00675EED" w:rsidRDefault="00297174" w:rsidP="00297174">
      <w:pPr>
        <w:pStyle w:val="BodyText"/>
        <w:jc w:val="both"/>
        <w:rPr>
          <w:rFonts w:asciiTheme="minorHAnsi" w:hAnsiTheme="minorHAnsi"/>
          <w:sz w:val="24"/>
          <w:szCs w:val="24"/>
        </w:rPr>
      </w:pPr>
      <w:r w:rsidRPr="00675EED">
        <w:rPr>
          <w:rFonts w:asciiTheme="minorHAnsi" w:hAnsiTheme="minorHAnsi"/>
          <w:sz w:val="24"/>
          <w:szCs w:val="24"/>
        </w:rPr>
        <w:t xml:space="preserve">The member agencies of the East Sussex </w:t>
      </w:r>
      <w:r w:rsidRPr="00675EED">
        <w:rPr>
          <w:rFonts w:asciiTheme="minorHAnsi" w:hAnsiTheme="minorHAnsi"/>
          <w:color w:val="000000"/>
          <w:sz w:val="24"/>
          <w:szCs w:val="24"/>
        </w:rPr>
        <w:t xml:space="preserve">Safeguarding Children Partnership </w:t>
      </w:r>
      <w:r w:rsidRPr="00675EED">
        <w:rPr>
          <w:rFonts w:asciiTheme="minorHAnsi" w:hAnsiTheme="minorHAnsi"/>
          <w:sz w:val="24"/>
          <w:szCs w:val="24"/>
        </w:rPr>
        <w:t xml:space="preserve">believe that all children living in or visiting the County have the right to: </w:t>
      </w:r>
    </w:p>
    <w:p w14:paraId="2D17545F" w14:textId="77777777" w:rsidR="00297174" w:rsidRPr="00675EED" w:rsidRDefault="00297174" w:rsidP="00297174">
      <w:pPr>
        <w:numPr>
          <w:ilvl w:val="0"/>
          <w:numId w:val="7"/>
        </w:numPr>
        <w:jc w:val="both"/>
        <w:rPr>
          <w:rFonts w:asciiTheme="minorHAnsi" w:hAnsiTheme="minorHAnsi" w:cs="Arial"/>
        </w:rPr>
      </w:pPr>
      <w:r w:rsidRPr="00675EED">
        <w:rPr>
          <w:rFonts w:asciiTheme="minorHAnsi" w:hAnsiTheme="minorHAnsi" w:cs="Arial"/>
        </w:rPr>
        <w:t>Safety and security in a culture of high expectation, which provides protection from harm and exploitation and enables them to develop healthily to meet their full physical, intellectual and emotional potential.</w:t>
      </w:r>
    </w:p>
    <w:p w14:paraId="730C80DF" w14:textId="77777777" w:rsidR="00297174" w:rsidRPr="00675EED" w:rsidRDefault="00297174" w:rsidP="00297174">
      <w:pPr>
        <w:jc w:val="both"/>
        <w:rPr>
          <w:rFonts w:asciiTheme="minorHAnsi" w:hAnsiTheme="minorHAnsi" w:cs="Arial"/>
        </w:rPr>
      </w:pPr>
    </w:p>
    <w:p w14:paraId="41B8EC57" w14:textId="348CE9AE" w:rsidR="00297174" w:rsidRPr="00675EED" w:rsidRDefault="00297174" w:rsidP="00297174">
      <w:pPr>
        <w:jc w:val="both"/>
        <w:rPr>
          <w:rFonts w:asciiTheme="minorHAnsi" w:hAnsiTheme="minorHAnsi" w:cs="Arial"/>
        </w:rPr>
      </w:pPr>
      <w:r w:rsidRPr="00675EED">
        <w:rPr>
          <w:rFonts w:asciiTheme="minorHAnsi" w:hAnsiTheme="minorHAnsi" w:cs="Arial"/>
        </w:rPr>
        <w:t>In order for this to be realistic all member agencies are working to the standards within the Children Act 2004 to ensure that:</w:t>
      </w:r>
    </w:p>
    <w:p w14:paraId="6E4F8CDC" w14:textId="77777777" w:rsidR="00297174" w:rsidRPr="00675EED" w:rsidRDefault="00297174" w:rsidP="00297174">
      <w:pPr>
        <w:numPr>
          <w:ilvl w:val="0"/>
          <w:numId w:val="7"/>
        </w:numPr>
        <w:jc w:val="both"/>
        <w:rPr>
          <w:rFonts w:asciiTheme="minorHAnsi" w:hAnsiTheme="minorHAnsi" w:cs="Arial"/>
        </w:rPr>
      </w:pPr>
      <w:r w:rsidRPr="00675EED">
        <w:rPr>
          <w:rFonts w:asciiTheme="minorHAnsi" w:hAnsiTheme="minorHAnsi" w:cs="Arial"/>
        </w:rPr>
        <w:t>All those who work with children and young people know what to do if they are worried about possible harm.</w:t>
      </w:r>
    </w:p>
    <w:p w14:paraId="7CDBCA28" w14:textId="77777777" w:rsidR="00297174" w:rsidRPr="00675EED" w:rsidRDefault="00297174" w:rsidP="00297174">
      <w:pPr>
        <w:numPr>
          <w:ilvl w:val="0"/>
          <w:numId w:val="7"/>
        </w:numPr>
        <w:jc w:val="both"/>
        <w:rPr>
          <w:rFonts w:asciiTheme="minorHAnsi" w:hAnsiTheme="minorHAnsi" w:cs="Arial"/>
        </w:rPr>
      </w:pPr>
      <w:r w:rsidRPr="00675EED">
        <w:rPr>
          <w:rFonts w:asciiTheme="minorHAnsi" w:hAnsiTheme="minorHAnsi" w:cs="Arial"/>
        </w:rPr>
        <w:t>When concerns are reported, action is taken quickly and sensitively to help children and their families.</w:t>
      </w:r>
    </w:p>
    <w:p w14:paraId="16E752A6" w14:textId="77777777" w:rsidR="00297174" w:rsidRPr="00675EED" w:rsidRDefault="00297174" w:rsidP="00297174">
      <w:pPr>
        <w:numPr>
          <w:ilvl w:val="0"/>
          <w:numId w:val="7"/>
        </w:numPr>
        <w:jc w:val="both"/>
        <w:rPr>
          <w:rFonts w:asciiTheme="minorHAnsi" w:hAnsiTheme="minorHAnsi" w:cs="Arial"/>
        </w:rPr>
      </w:pPr>
      <w:r w:rsidRPr="00675EED">
        <w:rPr>
          <w:rFonts w:asciiTheme="minorHAnsi" w:hAnsiTheme="minorHAnsi" w:cs="Arial"/>
        </w:rPr>
        <w:t>Agencies that provide children and young people with services take steps to ensure they are safe and comply with legal requirements.</w:t>
      </w:r>
    </w:p>
    <w:p w14:paraId="7FDA1FBC" w14:textId="77777777" w:rsidR="00297174" w:rsidRPr="00675EED" w:rsidRDefault="00297174" w:rsidP="00297174">
      <w:pPr>
        <w:jc w:val="both"/>
        <w:rPr>
          <w:rFonts w:asciiTheme="minorHAnsi" w:hAnsiTheme="minorHAnsi" w:cs="Arial"/>
          <w:iCs/>
        </w:rPr>
      </w:pPr>
    </w:p>
    <w:p w14:paraId="4C2EBC35" w14:textId="74425F75" w:rsidR="00297174" w:rsidRPr="00675EED" w:rsidRDefault="00297174" w:rsidP="00297174">
      <w:pPr>
        <w:jc w:val="both"/>
        <w:rPr>
          <w:rFonts w:asciiTheme="minorHAnsi" w:hAnsiTheme="minorHAnsi" w:cs="Arial"/>
          <w:iCs/>
        </w:rPr>
      </w:pPr>
      <w:r w:rsidRPr="00675EED">
        <w:rPr>
          <w:rFonts w:asciiTheme="minorHAnsi" w:hAnsiTheme="minorHAnsi" w:cs="Arial"/>
          <w:iCs/>
        </w:rPr>
        <w:t>East Sussex Safeguarding Children Partnership strongly believes that children and young people should have a say when decisions are made which may affect them. We also believe that children and young people should have the means and opportunities to be able to raise issues which are important to them, and ensure they are listened to. By doing so, we will create a stronger child protection system that is more responsive to the needs of our most vulnerable children.</w:t>
      </w:r>
    </w:p>
    <w:p w14:paraId="37F70808" w14:textId="77777777" w:rsidR="00297174" w:rsidRPr="00675EED" w:rsidRDefault="00297174" w:rsidP="00297174">
      <w:pPr>
        <w:jc w:val="both"/>
        <w:rPr>
          <w:rFonts w:asciiTheme="minorHAnsi" w:hAnsiTheme="minorHAnsi" w:cs="Arial"/>
          <w:iCs/>
        </w:rPr>
      </w:pPr>
    </w:p>
    <w:p w14:paraId="1AFBFF63" w14:textId="77777777" w:rsidR="00297174" w:rsidRPr="005B109D" w:rsidRDefault="00297174" w:rsidP="00297174">
      <w:pPr>
        <w:jc w:val="both"/>
        <w:rPr>
          <w:rFonts w:asciiTheme="minorHAnsi" w:hAnsiTheme="minorHAnsi" w:cs="Arial"/>
        </w:rPr>
      </w:pPr>
      <w:r w:rsidRPr="00675EED">
        <w:rPr>
          <w:rFonts w:asciiTheme="minorHAnsi" w:hAnsiTheme="minorHAnsi" w:cs="Arial"/>
          <w:iCs/>
        </w:rPr>
        <w:lastRenderedPageBreak/>
        <w:t xml:space="preserve">East Sussex Safeguarding Children Partnership will endeavour to ensure that children and young people are appropriately involved in the governance and decision making of the board. We will also </w:t>
      </w:r>
      <w:r w:rsidRPr="005B109D">
        <w:rPr>
          <w:rFonts w:asciiTheme="minorHAnsi" w:hAnsiTheme="minorHAnsi" w:cs="Arial"/>
          <w:iCs/>
        </w:rPr>
        <w:t>challenge and hold Board members to account on their engagement and involvement of children and young people within their own agencies.</w:t>
      </w:r>
    </w:p>
    <w:p w14:paraId="77B3C4E6" w14:textId="77777777" w:rsidR="00DC2499" w:rsidRPr="005B109D" w:rsidRDefault="00DC2499" w:rsidP="00B949E7">
      <w:pPr>
        <w:jc w:val="both"/>
        <w:rPr>
          <w:rFonts w:asciiTheme="minorHAnsi" w:hAnsiTheme="minorHAnsi" w:cs="Arial"/>
        </w:rPr>
      </w:pPr>
    </w:p>
    <w:p w14:paraId="768387E0" w14:textId="2F009E01" w:rsidR="00DC2499" w:rsidRPr="005B109D" w:rsidRDefault="00DC2499" w:rsidP="00B949E7">
      <w:pPr>
        <w:jc w:val="both"/>
        <w:rPr>
          <w:rFonts w:asciiTheme="minorHAnsi" w:hAnsiTheme="minorHAnsi" w:cs="Arial"/>
        </w:rPr>
      </w:pPr>
    </w:p>
    <w:p w14:paraId="69012E87" w14:textId="68630B6D" w:rsidR="00B949E7" w:rsidRPr="005B109D" w:rsidRDefault="00675EED" w:rsidP="00B949E7">
      <w:pPr>
        <w:jc w:val="both"/>
        <w:rPr>
          <w:rFonts w:ascii="Tw Cen MT" w:hAnsi="Tw Cen MT" w:cs="Arial"/>
          <w:b/>
          <w:color w:val="006699"/>
        </w:rPr>
      </w:pPr>
      <w:r w:rsidRPr="005B109D">
        <w:rPr>
          <w:rFonts w:ascii="Tw Cen MT" w:hAnsi="Tw Cen MT" w:cs="Arial"/>
          <w:b/>
          <w:color w:val="006699"/>
        </w:rPr>
        <w:t>B</w:t>
      </w:r>
      <w:r w:rsidR="005B109D">
        <w:rPr>
          <w:rFonts w:ascii="Tw Cen MT" w:hAnsi="Tw Cen MT" w:cs="Arial"/>
          <w:b/>
          <w:color w:val="006699"/>
        </w:rPr>
        <w:t>oard</w:t>
      </w:r>
      <w:r w:rsidRPr="005B109D">
        <w:rPr>
          <w:rFonts w:ascii="Tw Cen MT" w:hAnsi="Tw Cen MT" w:cs="Arial"/>
          <w:b/>
          <w:color w:val="006699"/>
        </w:rPr>
        <w:t xml:space="preserve"> f</w:t>
      </w:r>
      <w:r w:rsidR="00B949E7" w:rsidRPr="005B109D">
        <w:rPr>
          <w:rFonts w:ascii="Tw Cen MT" w:hAnsi="Tw Cen MT" w:cs="Arial"/>
          <w:b/>
          <w:color w:val="006699"/>
        </w:rPr>
        <w:t>unction:</w:t>
      </w:r>
    </w:p>
    <w:p w14:paraId="044AE81E" w14:textId="77777777" w:rsidR="00297174" w:rsidRPr="005B109D" w:rsidRDefault="00297174" w:rsidP="00297174">
      <w:pPr>
        <w:numPr>
          <w:ilvl w:val="0"/>
          <w:numId w:val="3"/>
        </w:numPr>
        <w:jc w:val="both"/>
        <w:rPr>
          <w:rFonts w:asciiTheme="minorHAnsi" w:eastAsia="Arial" w:hAnsiTheme="minorHAnsi" w:cs="Arial"/>
          <w:color w:val="000000"/>
          <w:lang w:val="en-US"/>
        </w:rPr>
      </w:pPr>
      <w:r w:rsidRPr="005B109D">
        <w:rPr>
          <w:rFonts w:asciiTheme="minorHAnsi" w:eastAsia="Arial" w:hAnsiTheme="minorHAnsi" w:cs="Arial"/>
          <w:color w:val="000000"/>
          <w:lang w:val="en-US"/>
        </w:rPr>
        <w:t xml:space="preserve">To review and be accountable for safeguarding activity and agree strategic priorities. </w:t>
      </w:r>
    </w:p>
    <w:p w14:paraId="1A488D4B" w14:textId="77777777" w:rsidR="00297174" w:rsidRPr="005B109D" w:rsidRDefault="00297174" w:rsidP="00297174">
      <w:pPr>
        <w:numPr>
          <w:ilvl w:val="0"/>
          <w:numId w:val="3"/>
        </w:numPr>
        <w:jc w:val="both"/>
        <w:rPr>
          <w:rFonts w:asciiTheme="minorHAnsi" w:eastAsia="Arial" w:hAnsiTheme="minorHAnsi" w:cs="Arial"/>
          <w:color w:val="000000"/>
          <w:lang w:val="en-US"/>
        </w:rPr>
      </w:pPr>
      <w:r w:rsidRPr="005B109D">
        <w:rPr>
          <w:rFonts w:asciiTheme="minorHAnsi" w:eastAsia="Arial" w:hAnsiTheme="minorHAnsi" w:cs="Arial"/>
          <w:color w:val="000000"/>
          <w:lang w:val="en-US"/>
        </w:rPr>
        <w:t xml:space="preserve">To inform and influence planning for children and young people in respect of safeguarding. </w:t>
      </w:r>
    </w:p>
    <w:p w14:paraId="48B77CFF" w14:textId="14FF1EAD" w:rsidR="00297174" w:rsidRPr="005B109D" w:rsidRDefault="00297174" w:rsidP="00297174">
      <w:pPr>
        <w:numPr>
          <w:ilvl w:val="0"/>
          <w:numId w:val="3"/>
        </w:numPr>
        <w:jc w:val="both"/>
        <w:rPr>
          <w:rFonts w:asciiTheme="minorHAnsi" w:eastAsia="Arial" w:hAnsiTheme="minorHAnsi" w:cs="Arial"/>
          <w:color w:val="000000"/>
          <w:lang w:val="en-US"/>
        </w:rPr>
      </w:pPr>
      <w:r w:rsidRPr="005B109D">
        <w:rPr>
          <w:rFonts w:asciiTheme="minorHAnsi" w:hAnsiTheme="minorHAnsi" w:cs="Arial"/>
        </w:rPr>
        <w:t>To receive reports from all Local Child Safeguarding Practice Reviews (LCSPRs) and learning from Rapid Reviews</w:t>
      </w:r>
    </w:p>
    <w:p w14:paraId="42432205" w14:textId="13496F7B" w:rsidR="00297174" w:rsidRPr="005B109D" w:rsidRDefault="00297174" w:rsidP="00297174">
      <w:pPr>
        <w:numPr>
          <w:ilvl w:val="0"/>
          <w:numId w:val="3"/>
        </w:numPr>
        <w:jc w:val="both"/>
        <w:rPr>
          <w:rFonts w:asciiTheme="minorHAnsi" w:hAnsiTheme="minorHAnsi" w:cs="Arial"/>
        </w:rPr>
      </w:pPr>
      <w:r w:rsidRPr="005B109D">
        <w:rPr>
          <w:rFonts w:asciiTheme="minorHAnsi" w:eastAsia="Arial" w:hAnsiTheme="minorHAnsi" w:cs="Arial"/>
          <w:color w:val="000000"/>
        </w:rPr>
        <w:t>To disseminate key messages to agencies t</w:t>
      </w:r>
      <w:r w:rsidRPr="005B109D">
        <w:rPr>
          <w:rFonts w:asciiTheme="minorHAnsi" w:hAnsiTheme="minorHAnsi" w:cs="Arial"/>
        </w:rPr>
        <w:t>o ensure the co-ordination of child protection and safeguarding activity in East Sussex.</w:t>
      </w:r>
    </w:p>
    <w:p w14:paraId="4FD39D6B" w14:textId="7C9C87E4" w:rsidR="00297174" w:rsidRPr="005B109D" w:rsidRDefault="00297174" w:rsidP="00675EED">
      <w:pPr>
        <w:numPr>
          <w:ilvl w:val="0"/>
          <w:numId w:val="3"/>
        </w:numPr>
        <w:jc w:val="both"/>
        <w:rPr>
          <w:rFonts w:asciiTheme="minorHAnsi" w:hAnsiTheme="minorHAnsi" w:cs="Arial"/>
        </w:rPr>
      </w:pPr>
      <w:r w:rsidRPr="005B109D">
        <w:rPr>
          <w:rFonts w:asciiTheme="minorHAnsi" w:hAnsiTheme="minorHAnsi" w:cs="Arial"/>
        </w:rPr>
        <w:t xml:space="preserve">To ensure the effectiveness of agencies’ activity to safeguard and promote the welfare of children through monitoring and review. </w:t>
      </w:r>
    </w:p>
    <w:p w14:paraId="6C3858EB" w14:textId="77777777" w:rsidR="00B949E7" w:rsidRPr="005B109D" w:rsidRDefault="00B949E7" w:rsidP="00B949E7">
      <w:pPr>
        <w:rPr>
          <w:rFonts w:asciiTheme="minorHAnsi" w:hAnsiTheme="minorHAnsi" w:cs="Arial"/>
        </w:rPr>
      </w:pPr>
    </w:p>
    <w:p w14:paraId="48B825AF" w14:textId="77777777" w:rsidR="00B949E7" w:rsidRPr="005B109D" w:rsidRDefault="00B949E7" w:rsidP="00B949E7">
      <w:pPr>
        <w:rPr>
          <w:rFonts w:ascii="Tw Cen MT" w:hAnsi="Tw Cen MT" w:cs="Arial"/>
          <w:color w:val="006699"/>
        </w:rPr>
      </w:pPr>
      <w:r w:rsidRPr="005B109D">
        <w:rPr>
          <w:rFonts w:ascii="Tw Cen MT" w:hAnsi="Tw Cen MT" w:cs="Arial"/>
          <w:b/>
          <w:color w:val="006699"/>
        </w:rPr>
        <w:t>Membership:</w:t>
      </w:r>
    </w:p>
    <w:p w14:paraId="5B8A7D38" w14:textId="77777777" w:rsidR="00B949E7" w:rsidRPr="005B109D" w:rsidRDefault="00B949E7" w:rsidP="00B949E7">
      <w:pPr>
        <w:rPr>
          <w:rFonts w:asciiTheme="minorHAnsi" w:hAnsiTheme="minorHAnsi" w:cs="Arial"/>
        </w:rPr>
      </w:pPr>
      <w:r w:rsidRPr="005B109D">
        <w:rPr>
          <w:rFonts w:asciiTheme="minorHAnsi" w:hAnsiTheme="minorHAnsi" w:cs="Arial"/>
        </w:rPr>
        <w:t>Senior Representatives drawn from the statutory membership of the ESSCP Board Members</w:t>
      </w:r>
    </w:p>
    <w:p w14:paraId="6AF2B498" w14:textId="77777777" w:rsidR="00B949E7" w:rsidRPr="00A17F0D" w:rsidRDefault="00B949E7" w:rsidP="00B949E7">
      <w:pPr>
        <w:rPr>
          <w:rFonts w:asciiTheme="minorHAnsi" w:hAnsiTheme="minorHAnsi" w:cs="Arial"/>
          <w:sz w:val="22"/>
          <w:szCs w:val="22"/>
        </w:rPr>
      </w:pPr>
    </w:p>
    <w:tbl>
      <w:tblPr>
        <w:tblW w:w="10314"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2972"/>
        <w:gridCol w:w="7342"/>
      </w:tblGrid>
      <w:tr w:rsidR="005B109D" w14:paraId="7B37CA1C"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hideMark/>
          </w:tcPr>
          <w:p w14:paraId="31D5CAC7" w14:textId="77777777" w:rsidR="005B109D" w:rsidRDefault="005B109D" w:rsidP="0026469F">
            <w:pPr>
              <w:jc w:val="both"/>
              <w:rPr>
                <w:rFonts w:asciiTheme="minorHAnsi" w:hAnsiTheme="minorHAnsi" w:cstheme="minorHAnsi"/>
                <w:b/>
                <w:lang w:val="en-US"/>
              </w:rPr>
            </w:pPr>
            <w:r>
              <w:rPr>
                <w:rFonts w:asciiTheme="minorHAnsi" w:hAnsiTheme="minorHAnsi" w:cstheme="minorHAnsi"/>
                <w:b/>
                <w:lang w:val="en-US"/>
              </w:rPr>
              <w:t>NAME</w:t>
            </w:r>
          </w:p>
        </w:tc>
        <w:tc>
          <w:tcPr>
            <w:tcW w:w="7342" w:type="dxa"/>
            <w:tcBorders>
              <w:top w:val="single" w:sz="4" w:space="0" w:color="0066FF"/>
              <w:left w:val="single" w:sz="4" w:space="0" w:color="0066FF"/>
              <w:bottom w:val="single" w:sz="4" w:space="0" w:color="0066FF"/>
              <w:right w:val="single" w:sz="4" w:space="0" w:color="0066FF"/>
            </w:tcBorders>
            <w:hideMark/>
          </w:tcPr>
          <w:p w14:paraId="71D10849" w14:textId="77777777" w:rsidR="005B109D" w:rsidRDefault="005B109D" w:rsidP="0026469F">
            <w:pPr>
              <w:jc w:val="both"/>
              <w:rPr>
                <w:rFonts w:asciiTheme="minorHAnsi" w:hAnsiTheme="minorHAnsi" w:cstheme="minorHAnsi"/>
                <w:b/>
                <w:lang w:val="en-US"/>
              </w:rPr>
            </w:pPr>
            <w:r>
              <w:rPr>
                <w:rFonts w:asciiTheme="minorHAnsi" w:hAnsiTheme="minorHAnsi" w:cstheme="minorHAnsi"/>
                <w:b/>
                <w:lang w:val="en-US"/>
              </w:rPr>
              <w:t>TITLE, ORGANISATION</w:t>
            </w:r>
          </w:p>
        </w:tc>
      </w:tr>
      <w:tr w:rsidR="005B109D" w14:paraId="28F1C78C"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DEEAF6" w:themeFill="accent5" w:themeFillTint="33"/>
            <w:hideMark/>
          </w:tcPr>
          <w:p w14:paraId="26517C19" w14:textId="33BCA16A" w:rsidR="005B109D" w:rsidRDefault="005B109D" w:rsidP="0026469F">
            <w:pPr>
              <w:jc w:val="both"/>
              <w:rPr>
                <w:rFonts w:asciiTheme="minorHAnsi" w:hAnsiTheme="minorHAnsi" w:cstheme="minorHAnsi"/>
                <w:b/>
                <w:lang w:val="en-US"/>
              </w:rPr>
            </w:pPr>
            <w:r>
              <w:rPr>
                <w:rFonts w:asciiTheme="minorHAnsi" w:hAnsiTheme="minorHAnsi" w:cstheme="minorHAnsi"/>
                <w:b/>
                <w:lang w:val="en-US"/>
              </w:rPr>
              <w:t>Chris Robson (Chair)</w:t>
            </w:r>
          </w:p>
        </w:tc>
        <w:tc>
          <w:tcPr>
            <w:tcW w:w="7342" w:type="dxa"/>
            <w:tcBorders>
              <w:top w:val="single" w:sz="4" w:space="0" w:color="0066FF"/>
              <w:left w:val="single" w:sz="4" w:space="0" w:color="0066FF"/>
              <w:bottom w:val="single" w:sz="4" w:space="0" w:color="0066FF"/>
              <w:right w:val="single" w:sz="4" w:space="0" w:color="0066FF"/>
            </w:tcBorders>
            <w:shd w:val="clear" w:color="auto" w:fill="DEEAF6" w:themeFill="accent5" w:themeFillTint="33"/>
            <w:hideMark/>
          </w:tcPr>
          <w:p w14:paraId="1F12A287" w14:textId="77777777" w:rsidR="005B109D" w:rsidRDefault="005B109D" w:rsidP="0026469F">
            <w:pPr>
              <w:jc w:val="both"/>
              <w:rPr>
                <w:rFonts w:asciiTheme="minorHAnsi" w:hAnsiTheme="minorHAnsi" w:cstheme="minorHAnsi"/>
                <w:lang w:val="en-US"/>
              </w:rPr>
            </w:pPr>
            <w:r>
              <w:rPr>
                <w:rFonts w:asciiTheme="minorHAnsi" w:hAnsiTheme="minorHAnsi" w:cstheme="minorHAnsi"/>
                <w:lang w:val="en-US"/>
              </w:rPr>
              <w:t xml:space="preserve">Independent East Sussex SCP Chair </w:t>
            </w:r>
          </w:p>
        </w:tc>
      </w:tr>
      <w:tr w:rsidR="005B109D" w14:paraId="5E4CFB8F"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DEEAF6" w:themeFill="accent5" w:themeFillTint="33"/>
            <w:hideMark/>
          </w:tcPr>
          <w:p w14:paraId="5E8109AB" w14:textId="77777777" w:rsidR="005B109D" w:rsidRDefault="005B109D" w:rsidP="0026469F">
            <w:pPr>
              <w:jc w:val="both"/>
              <w:rPr>
                <w:rFonts w:asciiTheme="minorHAnsi" w:hAnsiTheme="minorHAnsi" w:cstheme="minorHAnsi"/>
                <w:b/>
                <w:lang w:val="en-US"/>
              </w:rPr>
            </w:pPr>
            <w:r>
              <w:rPr>
                <w:rFonts w:asciiTheme="minorHAnsi" w:hAnsiTheme="minorHAnsi" w:cstheme="minorHAnsi"/>
                <w:b/>
                <w:lang w:val="en-US"/>
              </w:rPr>
              <w:t>Louise MacQuire-Plows</w:t>
            </w:r>
          </w:p>
        </w:tc>
        <w:tc>
          <w:tcPr>
            <w:tcW w:w="7342" w:type="dxa"/>
            <w:tcBorders>
              <w:top w:val="single" w:sz="4" w:space="0" w:color="0066FF"/>
              <w:left w:val="single" w:sz="4" w:space="0" w:color="0066FF"/>
              <w:bottom w:val="single" w:sz="4" w:space="0" w:color="0066FF"/>
              <w:right w:val="single" w:sz="4" w:space="0" w:color="0066FF"/>
            </w:tcBorders>
            <w:shd w:val="clear" w:color="auto" w:fill="DEEAF6" w:themeFill="accent5" w:themeFillTint="33"/>
            <w:hideMark/>
          </w:tcPr>
          <w:p w14:paraId="175CCDB9" w14:textId="77777777" w:rsidR="005B109D" w:rsidRDefault="005B109D" w:rsidP="0026469F">
            <w:pPr>
              <w:jc w:val="both"/>
              <w:rPr>
                <w:rFonts w:asciiTheme="minorHAnsi" w:hAnsiTheme="minorHAnsi" w:cstheme="minorHAnsi"/>
                <w:lang w:val="en-US"/>
              </w:rPr>
            </w:pPr>
            <w:r>
              <w:rPr>
                <w:rFonts w:asciiTheme="minorHAnsi" w:hAnsiTheme="minorHAnsi" w:cstheme="minorHAnsi"/>
                <w:lang w:val="en-US"/>
              </w:rPr>
              <w:t>Manager, East Sussex SCP</w:t>
            </w:r>
          </w:p>
        </w:tc>
      </w:tr>
      <w:tr w:rsidR="005B109D" w14:paraId="0766EB3B"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DEEAF6" w:themeFill="accent5" w:themeFillTint="33"/>
            <w:hideMark/>
          </w:tcPr>
          <w:p w14:paraId="4A5B967C" w14:textId="77777777" w:rsidR="005B109D" w:rsidRDefault="005B109D" w:rsidP="0026469F">
            <w:pPr>
              <w:jc w:val="both"/>
              <w:rPr>
                <w:rFonts w:asciiTheme="minorHAnsi" w:hAnsiTheme="minorHAnsi" w:cstheme="minorHAnsi"/>
                <w:b/>
                <w:lang w:val="en-US"/>
              </w:rPr>
            </w:pPr>
            <w:r>
              <w:rPr>
                <w:rFonts w:asciiTheme="minorHAnsi" w:hAnsiTheme="minorHAnsi" w:cstheme="minorHAnsi"/>
                <w:b/>
                <w:lang w:val="en-US"/>
              </w:rPr>
              <w:t>Victoria Jones</w:t>
            </w:r>
          </w:p>
        </w:tc>
        <w:tc>
          <w:tcPr>
            <w:tcW w:w="7342" w:type="dxa"/>
            <w:tcBorders>
              <w:top w:val="single" w:sz="4" w:space="0" w:color="0066FF"/>
              <w:left w:val="single" w:sz="4" w:space="0" w:color="0066FF"/>
              <w:bottom w:val="single" w:sz="4" w:space="0" w:color="0066FF"/>
              <w:right w:val="single" w:sz="4" w:space="0" w:color="0066FF"/>
            </w:tcBorders>
            <w:shd w:val="clear" w:color="auto" w:fill="DEEAF6" w:themeFill="accent5" w:themeFillTint="33"/>
            <w:hideMark/>
          </w:tcPr>
          <w:p w14:paraId="36A8DE5A" w14:textId="77777777" w:rsidR="005B109D" w:rsidRDefault="005B109D" w:rsidP="0026469F">
            <w:pPr>
              <w:jc w:val="both"/>
              <w:rPr>
                <w:rFonts w:asciiTheme="minorHAnsi" w:hAnsiTheme="minorHAnsi" w:cstheme="minorHAnsi"/>
                <w:lang w:val="en-US"/>
              </w:rPr>
            </w:pPr>
            <w:r>
              <w:rPr>
                <w:rFonts w:asciiTheme="minorHAnsi" w:hAnsiTheme="minorHAnsi" w:cstheme="minorHAnsi"/>
                <w:lang w:val="en-US"/>
              </w:rPr>
              <w:t xml:space="preserve">Manager, East Sussex SCP </w:t>
            </w:r>
          </w:p>
        </w:tc>
      </w:tr>
      <w:tr w:rsidR="005B109D" w14:paraId="61849DF1"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DEEAF6" w:themeFill="accent5" w:themeFillTint="33"/>
            <w:hideMark/>
          </w:tcPr>
          <w:p w14:paraId="4D81434F" w14:textId="77777777" w:rsidR="005B109D" w:rsidRDefault="005B109D" w:rsidP="0026469F">
            <w:pPr>
              <w:jc w:val="both"/>
              <w:rPr>
                <w:rFonts w:asciiTheme="minorHAnsi" w:hAnsiTheme="minorHAnsi" w:cstheme="minorHAnsi"/>
                <w:b/>
                <w:lang w:val="en-US"/>
              </w:rPr>
            </w:pPr>
            <w:r>
              <w:rPr>
                <w:rFonts w:asciiTheme="minorHAnsi" w:hAnsiTheme="minorHAnsi" w:cstheme="minorHAnsi"/>
                <w:b/>
                <w:lang w:val="en-US"/>
              </w:rPr>
              <w:t>Harriet Martin</w:t>
            </w:r>
          </w:p>
        </w:tc>
        <w:tc>
          <w:tcPr>
            <w:tcW w:w="7342" w:type="dxa"/>
            <w:tcBorders>
              <w:top w:val="single" w:sz="4" w:space="0" w:color="0066FF"/>
              <w:left w:val="single" w:sz="4" w:space="0" w:color="0066FF"/>
              <w:bottom w:val="single" w:sz="4" w:space="0" w:color="0066FF"/>
              <w:right w:val="single" w:sz="4" w:space="0" w:color="0066FF"/>
            </w:tcBorders>
            <w:shd w:val="clear" w:color="auto" w:fill="DEEAF6" w:themeFill="accent5" w:themeFillTint="33"/>
            <w:hideMark/>
          </w:tcPr>
          <w:p w14:paraId="72FFFC72" w14:textId="77777777" w:rsidR="005B109D" w:rsidRDefault="005B109D" w:rsidP="0026469F">
            <w:pPr>
              <w:jc w:val="both"/>
              <w:rPr>
                <w:rFonts w:asciiTheme="minorHAnsi" w:hAnsiTheme="minorHAnsi" w:cstheme="minorHAnsi"/>
                <w:lang w:val="en-US"/>
              </w:rPr>
            </w:pPr>
            <w:r>
              <w:rPr>
                <w:rFonts w:asciiTheme="minorHAnsi" w:hAnsiTheme="minorHAnsi" w:cstheme="minorHAnsi"/>
                <w:lang w:val="en-US"/>
              </w:rPr>
              <w:t>Lay Member, East Sussex SCP</w:t>
            </w:r>
          </w:p>
        </w:tc>
      </w:tr>
      <w:tr w:rsidR="005B109D" w14:paraId="2F8AE268"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DEEAF6" w:themeFill="accent5" w:themeFillTint="33"/>
          </w:tcPr>
          <w:p w14:paraId="2DADA013" w14:textId="16D36EF1" w:rsidR="005B109D" w:rsidRDefault="005B109D" w:rsidP="0026469F">
            <w:pPr>
              <w:jc w:val="both"/>
              <w:rPr>
                <w:rFonts w:asciiTheme="minorHAnsi" w:hAnsiTheme="minorHAnsi" w:cstheme="minorHAnsi"/>
                <w:b/>
                <w:lang w:val="en-US"/>
              </w:rPr>
            </w:pPr>
            <w:r>
              <w:rPr>
                <w:rFonts w:asciiTheme="minorHAnsi" w:hAnsiTheme="minorHAnsi" w:cstheme="minorHAnsi"/>
                <w:b/>
                <w:lang w:val="en-US"/>
              </w:rPr>
              <w:t>Jacqueline Staveley</w:t>
            </w:r>
          </w:p>
        </w:tc>
        <w:tc>
          <w:tcPr>
            <w:tcW w:w="7342" w:type="dxa"/>
            <w:tcBorders>
              <w:top w:val="single" w:sz="4" w:space="0" w:color="0066FF"/>
              <w:left w:val="single" w:sz="4" w:space="0" w:color="0066FF"/>
              <w:bottom w:val="single" w:sz="4" w:space="0" w:color="0066FF"/>
              <w:right w:val="single" w:sz="4" w:space="0" w:color="0066FF"/>
            </w:tcBorders>
            <w:shd w:val="clear" w:color="auto" w:fill="DEEAF6" w:themeFill="accent5" w:themeFillTint="33"/>
          </w:tcPr>
          <w:p w14:paraId="78E2CACC" w14:textId="53712D69" w:rsidR="005B109D" w:rsidRDefault="005B109D" w:rsidP="0026469F">
            <w:pPr>
              <w:jc w:val="both"/>
              <w:rPr>
                <w:rFonts w:asciiTheme="minorHAnsi" w:hAnsiTheme="minorHAnsi" w:cstheme="minorHAnsi"/>
                <w:lang w:val="en-US"/>
              </w:rPr>
            </w:pPr>
            <w:r>
              <w:rPr>
                <w:rFonts w:asciiTheme="minorHAnsi" w:hAnsiTheme="minorHAnsi" w:cstheme="minorHAnsi"/>
                <w:lang w:val="en-US"/>
              </w:rPr>
              <w:t>Lay Member, East Sussex SCP</w:t>
            </w:r>
          </w:p>
        </w:tc>
      </w:tr>
      <w:tr w:rsidR="005B109D" w14:paraId="34334D88"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DEEAF6" w:themeFill="accent5" w:themeFillTint="33"/>
            <w:hideMark/>
          </w:tcPr>
          <w:p w14:paraId="37AC228F" w14:textId="77777777" w:rsidR="005B109D" w:rsidRDefault="005B109D" w:rsidP="0026469F">
            <w:pPr>
              <w:jc w:val="both"/>
              <w:rPr>
                <w:rFonts w:asciiTheme="minorHAnsi" w:hAnsiTheme="minorHAnsi" w:cstheme="minorHAnsi"/>
                <w:b/>
                <w:lang w:val="en-US"/>
              </w:rPr>
            </w:pPr>
            <w:r>
              <w:rPr>
                <w:rFonts w:asciiTheme="minorHAnsi" w:hAnsiTheme="minorHAnsi" w:cstheme="minorHAnsi"/>
                <w:b/>
                <w:lang w:val="en-US"/>
              </w:rPr>
              <w:t>Maxine Nankervis</w:t>
            </w:r>
          </w:p>
        </w:tc>
        <w:tc>
          <w:tcPr>
            <w:tcW w:w="7342" w:type="dxa"/>
            <w:tcBorders>
              <w:top w:val="single" w:sz="4" w:space="0" w:color="0066FF"/>
              <w:left w:val="single" w:sz="4" w:space="0" w:color="0066FF"/>
              <w:bottom w:val="single" w:sz="4" w:space="0" w:color="0066FF"/>
              <w:right w:val="single" w:sz="4" w:space="0" w:color="0066FF"/>
            </w:tcBorders>
            <w:shd w:val="clear" w:color="auto" w:fill="DEEAF6" w:themeFill="accent5" w:themeFillTint="33"/>
            <w:hideMark/>
          </w:tcPr>
          <w:p w14:paraId="61B69307" w14:textId="77777777" w:rsidR="005B109D" w:rsidRDefault="005B109D" w:rsidP="0026469F">
            <w:pPr>
              <w:jc w:val="both"/>
              <w:rPr>
                <w:rFonts w:asciiTheme="minorHAnsi" w:hAnsiTheme="minorHAnsi" w:cstheme="minorHAnsi"/>
                <w:lang w:val="en-US"/>
              </w:rPr>
            </w:pPr>
            <w:r>
              <w:rPr>
                <w:rFonts w:asciiTheme="minorHAnsi" w:hAnsiTheme="minorHAnsi" w:cstheme="minorHAnsi"/>
                <w:lang w:val="en-US"/>
              </w:rPr>
              <w:t xml:space="preserve">Admin Support Officer, East Sussex SCP  </w:t>
            </w:r>
          </w:p>
        </w:tc>
      </w:tr>
    </w:tbl>
    <w:p w14:paraId="2F323A04" w14:textId="77777777" w:rsidR="005B109D" w:rsidRDefault="005B109D" w:rsidP="005B109D">
      <w:pPr>
        <w:jc w:val="both"/>
        <w:rPr>
          <w:rFonts w:asciiTheme="minorHAnsi" w:hAnsiTheme="minorHAnsi" w:cstheme="minorHAnsi"/>
        </w:rPr>
      </w:pPr>
    </w:p>
    <w:tbl>
      <w:tblPr>
        <w:tblW w:w="10314"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2972"/>
        <w:gridCol w:w="7342"/>
      </w:tblGrid>
      <w:tr w:rsidR="008A5F35" w:rsidRPr="00B54C5D" w14:paraId="36B7A8F5"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tcPr>
          <w:p w14:paraId="14EB4139" w14:textId="074C03B2" w:rsidR="008A5F35" w:rsidRPr="000903E1" w:rsidRDefault="008A5F35" w:rsidP="0026469F">
            <w:pPr>
              <w:jc w:val="both"/>
              <w:rPr>
                <w:rFonts w:asciiTheme="minorHAnsi" w:hAnsiTheme="minorHAnsi" w:cstheme="minorHAnsi"/>
                <w:b/>
                <w:lang w:val="en-US"/>
              </w:rPr>
            </w:pPr>
            <w:r w:rsidRPr="000903E1">
              <w:rPr>
                <w:rFonts w:asciiTheme="minorHAnsi" w:hAnsiTheme="minorHAnsi" w:cstheme="minorHAnsi"/>
                <w:b/>
                <w:lang w:val="en-US"/>
              </w:rPr>
              <w:t>Gail Gowland</w:t>
            </w:r>
          </w:p>
        </w:tc>
        <w:tc>
          <w:tcPr>
            <w:tcW w:w="734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tcPr>
          <w:p w14:paraId="2031EF57" w14:textId="46CD2B4F" w:rsidR="008A5F35" w:rsidRPr="000903E1" w:rsidRDefault="000903E1" w:rsidP="0026469F">
            <w:pPr>
              <w:spacing w:line="252" w:lineRule="auto"/>
              <w:contextualSpacing/>
              <w:rPr>
                <w:rFonts w:asciiTheme="minorHAnsi" w:hAnsiTheme="minorHAnsi" w:cstheme="minorHAnsi"/>
              </w:rPr>
            </w:pPr>
            <w:r w:rsidRPr="000903E1">
              <w:rPr>
                <w:rFonts w:asciiTheme="minorHAnsi" w:hAnsiTheme="minorHAnsi" w:cstheme="minorHAnsi"/>
              </w:rPr>
              <w:t>Head of Safeguarding (adults and children), ESHT</w:t>
            </w:r>
          </w:p>
        </w:tc>
      </w:tr>
      <w:tr w:rsidR="005B109D" w:rsidRPr="00B54C5D" w14:paraId="7CDA9871"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hideMark/>
          </w:tcPr>
          <w:p w14:paraId="34E87C9A" w14:textId="77777777" w:rsidR="005B109D" w:rsidRPr="00B54C5D" w:rsidRDefault="005B109D" w:rsidP="0026469F">
            <w:pPr>
              <w:jc w:val="both"/>
              <w:rPr>
                <w:rFonts w:asciiTheme="minorHAnsi" w:hAnsiTheme="minorHAnsi" w:cstheme="minorHAnsi"/>
                <w:b/>
                <w:color w:val="FF0000"/>
                <w:lang w:val="en-US"/>
              </w:rPr>
            </w:pPr>
            <w:r w:rsidRPr="00B54C5D">
              <w:rPr>
                <w:rFonts w:asciiTheme="minorHAnsi" w:hAnsiTheme="minorHAnsi" w:cstheme="minorHAnsi"/>
                <w:b/>
                <w:lang w:val="en-US"/>
              </w:rPr>
              <w:t>Gareth Knowles</w:t>
            </w:r>
          </w:p>
        </w:tc>
        <w:tc>
          <w:tcPr>
            <w:tcW w:w="734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tcPr>
          <w:p w14:paraId="5600EEEB" w14:textId="77777777" w:rsidR="005B109D" w:rsidRPr="00B54C5D" w:rsidRDefault="005B109D" w:rsidP="0026469F">
            <w:pPr>
              <w:spacing w:line="252" w:lineRule="auto"/>
              <w:contextualSpacing/>
              <w:rPr>
                <w:rFonts w:asciiTheme="minorHAnsi" w:hAnsiTheme="minorHAnsi" w:cstheme="minorHAnsi"/>
                <w:lang w:val="en-US"/>
              </w:rPr>
            </w:pPr>
            <w:proofErr w:type="spellStart"/>
            <w:r w:rsidRPr="00B54C5D">
              <w:rPr>
                <w:rFonts w:asciiTheme="minorHAnsi" w:hAnsiTheme="minorHAnsi" w:cstheme="minorHAnsi"/>
              </w:rPr>
              <w:t>SECAmb</w:t>
            </w:r>
            <w:proofErr w:type="spellEnd"/>
            <w:r>
              <w:rPr>
                <w:rFonts w:asciiTheme="minorHAnsi" w:hAnsiTheme="minorHAnsi" w:cstheme="minorHAnsi"/>
              </w:rPr>
              <w:t xml:space="preserve"> </w:t>
            </w:r>
            <w:r w:rsidRPr="00B54C5D">
              <w:rPr>
                <w:rFonts w:asciiTheme="minorHAnsi" w:hAnsiTheme="minorHAnsi" w:cstheme="minorHAnsi"/>
              </w:rPr>
              <w:t xml:space="preserve">Trust Safeguarding Lead, Clinical Supervisor </w:t>
            </w:r>
          </w:p>
        </w:tc>
      </w:tr>
      <w:tr w:rsidR="005B109D" w:rsidRPr="00B54C5D" w14:paraId="46BB9FEA"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hideMark/>
          </w:tcPr>
          <w:p w14:paraId="0164EAA8" w14:textId="6BE8C8BD" w:rsidR="005B109D" w:rsidRPr="00B54C5D" w:rsidRDefault="009E3809" w:rsidP="0026469F">
            <w:pPr>
              <w:jc w:val="both"/>
              <w:rPr>
                <w:rFonts w:asciiTheme="minorHAnsi" w:hAnsiTheme="minorHAnsi" w:cstheme="minorHAnsi"/>
                <w:b/>
                <w:lang w:val="en-US"/>
              </w:rPr>
            </w:pPr>
            <w:r w:rsidRPr="009E3809">
              <w:rPr>
                <w:rFonts w:asciiTheme="minorHAnsi" w:hAnsiTheme="minorHAnsi" w:cstheme="minorHAnsi"/>
                <w:b/>
                <w:lang w:val="en-US"/>
              </w:rPr>
              <w:t xml:space="preserve">Lynne </w:t>
            </w:r>
            <w:proofErr w:type="spellStart"/>
            <w:r w:rsidRPr="009E3809">
              <w:rPr>
                <w:rFonts w:asciiTheme="minorHAnsi" w:hAnsiTheme="minorHAnsi" w:cstheme="minorHAnsi"/>
                <w:b/>
                <w:lang w:val="en-US"/>
              </w:rPr>
              <w:t>Torpey</w:t>
            </w:r>
            <w:proofErr w:type="spellEnd"/>
          </w:p>
        </w:tc>
        <w:tc>
          <w:tcPr>
            <w:tcW w:w="734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hideMark/>
          </w:tcPr>
          <w:p w14:paraId="178AE68E" w14:textId="77777777" w:rsidR="005B109D" w:rsidRPr="00B54C5D" w:rsidRDefault="005B109D" w:rsidP="0026469F">
            <w:pPr>
              <w:jc w:val="both"/>
              <w:rPr>
                <w:rFonts w:asciiTheme="minorHAnsi" w:hAnsiTheme="minorHAnsi" w:cstheme="minorHAnsi"/>
                <w:lang w:val="en-US"/>
              </w:rPr>
            </w:pPr>
            <w:r w:rsidRPr="00B54C5D">
              <w:rPr>
                <w:rFonts w:asciiTheme="minorHAnsi" w:hAnsiTheme="minorHAnsi" w:cstheme="minorHAnsi"/>
                <w:bCs/>
                <w:iCs/>
              </w:rPr>
              <w:t>Assistant Director for Safeguarding and Quality, Nursing and Quality Directorate</w:t>
            </w:r>
            <w:r w:rsidRPr="00B54C5D">
              <w:rPr>
                <w:rFonts w:asciiTheme="minorHAnsi" w:hAnsiTheme="minorHAnsi" w:cstheme="minorHAnsi"/>
              </w:rPr>
              <w:t xml:space="preserve"> NHS England</w:t>
            </w:r>
          </w:p>
        </w:tc>
      </w:tr>
      <w:tr w:rsidR="005B109D" w:rsidRPr="00B54C5D" w14:paraId="0040E4EA"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hideMark/>
          </w:tcPr>
          <w:p w14:paraId="26F2C08B" w14:textId="77777777" w:rsidR="005B109D" w:rsidRPr="00B54C5D" w:rsidRDefault="005B109D" w:rsidP="0026469F">
            <w:pPr>
              <w:jc w:val="both"/>
              <w:rPr>
                <w:rFonts w:asciiTheme="minorHAnsi" w:hAnsiTheme="minorHAnsi" w:cstheme="minorHAnsi"/>
                <w:b/>
                <w:lang w:val="en-US"/>
              </w:rPr>
            </w:pPr>
            <w:r w:rsidRPr="00B54C5D">
              <w:rPr>
                <w:rFonts w:asciiTheme="minorHAnsi" w:hAnsiTheme="minorHAnsi" w:cstheme="minorHAnsi"/>
                <w:b/>
                <w:lang w:val="en-US"/>
              </w:rPr>
              <w:t>Jayne Bruce</w:t>
            </w:r>
          </w:p>
        </w:tc>
        <w:tc>
          <w:tcPr>
            <w:tcW w:w="734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hideMark/>
          </w:tcPr>
          <w:p w14:paraId="49D15F46" w14:textId="77777777" w:rsidR="005B109D" w:rsidRPr="00B54C5D" w:rsidRDefault="005B109D" w:rsidP="0026469F">
            <w:pPr>
              <w:jc w:val="both"/>
              <w:rPr>
                <w:rFonts w:asciiTheme="minorHAnsi" w:hAnsiTheme="minorHAnsi" w:cstheme="minorHAnsi"/>
                <w:lang w:val="en-US"/>
              </w:rPr>
            </w:pPr>
            <w:r w:rsidRPr="00B54C5D">
              <w:rPr>
                <w:rFonts w:asciiTheme="minorHAnsi" w:hAnsiTheme="minorHAnsi" w:cstheme="minorHAnsi"/>
                <w:lang w:val="en-US"/>
              </w:rPr>
              <w:t>Deputy Chief Nurse, Sussex Partnership Foundation Trust (SPFT)</w:t>
            </w:r>
          </w:p>
        </w:tc>
      </w:tr>
      <w:tr w:rsidR="005B109D" w:rsidRPr="00B54C5D" w14:paraId="041B05CC"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tcPr>
          <w:p w14:paraId="7F97A198" w14:textId="77777777" w:rsidR="005B109D" w:rsidRPr="00B54C5D" w:rsidRDefault="005B109D" w:rsidP="0026469F">
            <w:pPr>
              <w:jc w:val="both"/>
              <w:rPr>
                <w:rFonts w:asciiTheme="minorHAnsi" w:hAnsiTheme="minorHAnsi" w:cstheme="minorHAnsi"/>
                <w:b/>
                <w:lang w:val="en-US"/>
              </w:rPr>
            </w:pPr>
            <w:r w:rsidRPr="00B54C5D">
              <w:rPr>
                <w:rFonts w:asciiTheme="minorHAnsi" w:hAnsiTheme="minorHAnsi" w:cstheme="minorHAnsi"/>
                <w:b/>
                <w:lang w:val="en-US"/>
              </w:rPr>
              <w:t>Judith Sakala</w:t>
            </w:r>
          </w:p>
        </w:tc>
        <w:tc>
          <w:tcPr>
            <w:tcW w:w="734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tcPr>
          <w:p w14:paraId="771F3AAD" w14:textId="77777777" w:rsidR="005B109D" w:rsidRPr="00B54C5D" w:rsidRDefault="005B109D" w:rsidP="0026469F">
            <w:pPr>
              <w:jc w:val="both"/>
              <w:rPr>
                <w:rFonts w:asciiTheme="minorHAnsi" w:hAnsiTheme="minorHAnsi" w:cstheme="minorHAnsi"/>
                <w:lang w:val="en-US"/>
              </w:rPr>
            </w:pPr>
            <w:r w:rsidRPr="00B54C5D">
              <w:rPr>
                <w:rFonts w:asciiTheme="minorHAnsi" w:hAnsiTheme="minorHAnsi" w:cstheme="minorHAnsi"/>
                <w:lang w:val="en-US"/>
              </w:rPr>
              <w:t>Named GP for Child Safeguarding</w:t>
            </w:r>
          </w:p>
        </w:tc>
      </w:tr>
      <w:tr w:rsidR="005B109D" w:rsidRPr="00B54C5D" w14:paraId="6CC7FAFE"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hideMark/>
          </w:tcPr>
          <w:p w14:paraId="1BBA1BD5" w14:textId="77777777" w:rsidR="005B109D" w:rsidRPr="000903E1" w:rsidRDefault="005B109D" w:rsidP="0026469F">
            <w:pPr>
              <w:jc w:val="both"/>
              <w:rPr>
                <w:rFonts w:asciiTheme="minorHAnsi" w:hAnsiTheme="minorHAnsi" w:cstheme="minorHAnsi"/>
                <w:b/>
                <w:lang w:val="en-US"/>
              </w:rPr>
            </w:pPr>
            <w:r w:rsidRPr="000903E1">
              <w:rPr>
                <w:rFonts w:asciiTheme="minorHAnsi" w:hAnsiTheme="minorHAnsi" w:cstheme="minorHAnsi"/>
                <w:b/>
                <w:lang w:val="en-US"/>
              </w:rPr>
              <w:t>Martin Ryan</w:t>
            </w:r>
          </w:p>
        </w:tc>
        <w:tc>
          <w:tcPr>
            <w:tcW w:w="734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hideMark/>
          </w:tcPr>
          <w:p w14:paraId="1DE3FAF0" w14:textId="6A1E04AE" w:rsidR="00687052" w:rsidRPr="000903E1" w:rsidRDefault="00687052" w:rsidP="00687052">
            <w:pPr>
              <w:rPr>
                <w:rFonts w:asciiTheme="minorHAnsi" w:hAnsiTheme="minorHAnsi" w:cstheme="minorHAnsi"/>
                <w:sz w:val="22"/>
                <w:szCs w:val="22"/>
              </w:rPr>
            </w:pPr>
            <w:r w:rsidRPr="000903E1">
              <w:rPr>
                <w:rFonts w:asciiTheme="minorHAnsi" w:hAnsiTheme="minorHAnsi" w:cstheme="minorHAnsi"/>
              </w:rPr>
              <w:t xml:space="preserve">Named Nurse/Associate Director Safeguarding Children (Interim) </w:t>
            </w:r>
          </w:p>
          <w:p w14:paraId="4DCA811C" w14:textId="4E1E85E1" w:rsidR="005B109D" w:rsidRPr="000903E1" w:rsidRDefault="005B109D" w:rsidP="0026469F">
            <w:pPr>
              <w:jc w:val="both"/>
              <w:rPr>
                <w:rFonts w:asciiTheme="minorHAnsi" w:hAnsiTheme="minorHAnsi" w:cstheme="minorHAnsi"/>
                <w:lang w:val="en-US"/>
              </w:rPr>
            </w:pPr>
          </w:p>
        </w:tc>
      </w:tr>
      <w:tr w:rsidR="005B109D" w:rsidRPr="00B54C5D" w14:paraId="5B807B7C"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tcPr>
          <w:p w14:paraId="4EF4CAB9" w14:textId="77777777" w:rsidR="005B109D" w:rsidRPr="00B54C5D" w:rsidRDefault="005B109D" w:rsidP="0026469F">
            <w:pPr>
              <w:jc w:val="both"/>
              <w:rPr>
                <w:rFonts w:asciiTheme="minorHAnsi" w:hAnsiTheme="minorHAnsi" w:cstheme="minorHAnsi"/>
                <w:b/>
                <w:bCs/>
                <w:lang w:val="en-US"/>
              </w:rPr>
            </w:pPr>
            <w:r w:rsidRPr="00B54C5D">
              <w:rPr>
                <w:rFonts w:asciiTheme="minorHAnsi" w:hAnsiTheme="minorHAnsi" w:cstheme="minorHAnsi"/>
                <w:b/>
                <w:bCs/>
              </w:rPr>
              <w:t>Michael Brown</w:t>
            </w:r>
          </w:p>
        </w:tc>
        <w:tc>
          <w:tcPr>
            <w:tcW w:w="734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tcPr>
          <w:p w14:paraId="2011FD24" w14:textId="77777777" w:rsidR="005B109D" w:rsidRPr="00B92438" w:rsidRDefault="005B109D" w:rsidP="0026469F">
            <w:pPr>
              <w:rPr>
                <w:rFonts w:asciiTheme="minorHAnsi" w:hAnsiTheme="minorHAnsi" w:cstheme="minorHAnsi"/>
              </w:rPr>
            </w:pPr>
            <w:r w:rsidRPr="00B92438">
              <w:rPr>
                <w:rFonts w:asciiTheme="minorHAnsi" w:hAnsiTheme="minorHAnsi" w:cstheme="minorHAnsi"/>
              </w:rPr>
              <w:t>Head of Safeguarding and Looked After Children</w:t>
            </w:r>
          </w:p>
          <w:p w14:paraId="6D291110" w14:textId="77777777" w:rsidR="005B109D" w:rsidRPr="00B92438" w:rsidRDefault="005B109D" w:rsidP="0026469F">
            <w:pPr>
              <w:jc w:val="both"/>
              <w:rPr>
                <w:rFonts w:asciiTheme="minorHAnsi" w:hAnsiTheme="minorHAnsi" w:cstheme="minorHAnsi"/>
                <w:lang w:val="en-US"/>
              </w:rPr>
            </w:pPr>
            <w:r w:rsidRPr="00B92438">
              <w:rPr>
                <w:rFonts w:asciiTheme="minorHAnsi" w:hAnsiTheme="minorHAnsi" w:cstheme="minorHAnsi"/>
              </w:rPr>
              <w:t>Sussex NHS Commissioners</w:t>
            </w:r>
          </w:p>
        </w:tc>
      </w:tr>
      <w:tr w:rsidR="005B109D" w:rsidRPr="00B54C5D" w14:paraId="33F7174D"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hideMark/>
          </w:tcPr>
          <w:p w14:paraId="6B0E3ACE" w14:textId="77777777" w:rsidR="005B109D" w:rsidRPr="00B54C5D" w:rsidRDefault="005B109D" w:rsidP="0026469F">
            <w:pPr>
              <w:jc w:val="both"/>
              <w:rPr>
                <w:rFonts w:asciiTheme="minorHAnsi" w:hAnsiTheme="minorHAnsi" w:cstheme="minorHAnsi"/>
                <w:b/>
                <w:lang w:val="en-US"/>
              </w:rPr>
            </w:pPr>
            <w:r w:rsidRPr="00B54C5D">
              <w:rPr>
                <w:rFonts w:asciiTheme="minorHAnsi" w:hAnsiTheme="minorHAnsi" w:cstheme="minorHAnsi"/>
                <w:b/>
                <w:lang w:val="en-US"/>
              </w:rPr>
              <w:t>Naomi Ellis</w:t>
            </w:r>
          </w:p>
        </w:tc>
        <w:tc>
          <w:tcPr>
            <w:tcW w:w="734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hideMark/>
          </w:tcPr>
          <w:p w14:paraId="1BF2ED38" w14:textId="77777777" w:rsidR="005B109D" w:rsidRPr="00B92438" w:rsidRDefault="005B109D" w:rsidP="0026469F">
            <w:pPr>
              <w:rPr>
                <w:rFonts w:asciiTheme="minorHAnsi" w:hAnsiTheme="minorHAnsi" w:cstheme="minorHAnsi"/>
              </w:rPr>
            </w:pPr>
            <w:r w:rsidRPr="00B92438">
              <w:rPr>
                <w:rFonts w:asciiTheme="minorHAnsi" w:hAnsiTheme="minorHAnsi" w:cstheme="minorHAnsi"/>
              </w:rPr>
              <w:t>Deputy Director Quality, Safeguarding &amp; Looked After Children</w:t>
            </w:r>
          </w:p>
          <w:p w14:paraId="518344E6" w14:textId="77777777" w:rsidR="005B109D" w:rsidRPr="00B92438" w:rsidRDefault="005B109D" w:rsidP="0026469F">
            <w:pPr>
              <w:rPr>
                <w:rFonts w:asciiTheme="minorHAnsi" w:hAnsiTheme="minorHAnsi" w:cstheme="minorHAnsi"/>
              </w:rPr>
            </w:pPr>
            <w:r w:rsidRPr="00B92438">
              <w:rPr>
                <w:rFonts w:asciiTheme="minorHAnsi" w:hAnsiTheme="minorHAnsi" w:cstheme="minorHAnsi"/>
              </w:rPr>
              <w:t>Sussex NHS Commissioners</w:t>
            </w:r>
          </w:p>
        </w:tc>
      </w:tr>
      <w:tr w:rsidR="00F26998" w:rsidRPr="00B54C5D" w14:paraId="70A45145"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tcPr>
          <w:p w14:paraId="4839D392" w14:textId="244A2C62" w:rsidR="00F26998" w:rsidRPr="00B54C5D" w:rsidRDefault="00F26998" w:rsidP="00F26998">
            <w:pPr>
              <w:rPr>
                <w:rFonts w:asciiTheme="minorHAnsi" w:hAnsiTheme="minorHAnsi" w:cstheme="minorHAnsi"/>
                <w:b/>
                <w:lang w:val="en-US"/>
              </w:rPr>
            </w:pPr>
            <w:r>
              <w:rPr>
                <w:rFonts w:asciiTheme="minorHAnsi" w:hAnsiTheme="minorHAnsi" w:cstheme="minorHAnsi"/>
                <w:b/>
                <w:lang w:val="en-US"/>
              </w:rPr>
              <w:t>Jo Tomlinson / Sergio Lopes-Gutierrez</w:t>
            </w:r>
          </w:p>
        </w:tc>
        <w:tc>
          <w:tcPr>
            <w:tcW w:w="734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tcPr>
          <w:p w14:paraId="6D765B95" w14:textId="71B08C99" w:rsidR="00F26998" w:rsidRPr="00B92438" w:rsidRDefault="00F26998" w:rsidP="00F26998">
            <w:pPr>
              <w:rPr>
                <w:rFonts w:asciiTheme="minorHAnsi" w:hAnsiTheme="minorHAnsi" w:cstheme="minorHAnsi"/>
              </w:rPr>
            </w:pPr>
            <w:r>
              <w:rPr>
                <w:rFonts w:asciiTheme="minorHAnsi" w:hAnsiTheme="minorHAnsi" w:cstheme="minorHAnsi"/>
              </w:rPr>
              <w:t>D</w:t>
            </w:r>
            <w:r w:rsidRPr="00F26998">
              <w:rPr>
                <w:rFonts w:asciiTheme="minorHAnsi" w:hAnsiTheme="minorHAnsi" w:cstheme="minorHAnsi"/>
              </w:rPr>
              <w:t xml:space="preserve">esignated </w:t>
            </w:r>
            <w:r>
              <w:rPr>
                <w:rFonts w:asciiTheme="minorHAnsi" w:hAnsiTheme="minorHAnsi" w:cstheme="minorHAnsi"/>
              </w:rPr>
              <w:t>N</w:t>
            </w:r>
            <w:r w:rsidRPr="00F26998">
              <w:rPr>
                <w:rFonts w:asciiTheme="minorHAnsi" w:hAnsiTheme="minorHAnsi" w:cstheme="minorHAnsi"/>
              </w:rPr>
              <w:t>urse</w:t>
            </w:r>
            <w:r>
              <w:rPr>
                <w:rFonts w:asciiTheme="minorHAnsi" w:hAnsiTheme="minorHAnsi" w:cstheme="minorHAnsi"/>
              </w:rPr>
              <w:t>s</w:t>
            </w:r>
            <w:r w:rsidRPr="00F26998">
              <w:rPr>
                <w:rFonts w:asciiTheme="minorHAnsi" w:hAnsiTheme="minorHAnsi" w:cstheme="minorHAnsi"/>
              </w:rPr>
              <w:t xml:space="preserve"> link</w:t>
            </w:r>
            <w:r>
              <w:rPr>
                <w:rFonts w:asciiTheme="minorHAnsi" w:hAnsiTheme="minorHAnsi" w:cstheme="minorHAnsi"/>
              </w:rPr>
              <w:t>ed</w:t>
            </w:r>
            <w:r w:rsidRPr="00F26998">
              <w:rPr>
                <w:rFonts w:asciiTheme="minorHAnsi" w:hAnsiTheme="minorHAnsi" w:cstheme="minorHAnsi"/>
              </w:rPr>
              <w:t xml:space="preserve"> to the ES partnership</w:t>
            </w:r>
          </w:p>
        </w:tc>
      </w:tr>
      <w:tr w:rsidR="005B109D" w:rsidRPr="00B54C5D" w14:paraId="18B51F09"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hideMark/>
          </w:tcPr>
          <w:p w14:paraId="2945C675" w14:textId="2EA17097" w:rsidR="005B109D" w:rsidRPr="00B54C5D" w:rsidRDefault="005B109D" w:rsidP="0026469F">
            <w:pPr>
              <w:jc w:val="both"/>
              <w:rPr>
                <w:rFonts w:asciiTheme="minorHAnsi" w:hAnsiTheme="minorHAnsi" w:cstheme="minorHAnsi"/>
                <w:b/>
                <w:lang w:val="en-US"/>
              </w:rPr>
            </w:pPr>
            <w:r w:rsidRPr="00B54C5D">
              <w:rPr>
                <w:rFonts w:asciiTheme="minorHAnsi" w:hAnsiTheme="minorHAnsi" w:cstheme="minorHAnsi"/>
                <w:b/>
                <w:lang w:val="en-US"/>
              </w:rPr>
              <w:t>Tracey Ward (Dep</w:t>
            </w:r>
            <w:r>
              <w:rPr>
                <w:rFonts w:asciiTheme="minorHAnsi" w:hAnsiTheme="minorHAnsi" w:cstheme="minorHAnsi"/>
                <w:b/>
                <w:lang w:val="en-US"/>
              </w:rPr>
              <w:t>uty</w:t>
            </w:r>
            <w:r w:rsidRPr="00B54C5D">
              <w:rPr>
                <w:rFonts w:asciiTheme="minorHAnsi" w:hAnsiTheme="minorHAnsi" w:cstheme="minorHAnsi"/>
                <w:b/>
                <w:lang w:val="en-US"/>
              </w:rPr>
              <w:t xml:space="preserve"> Chair)</w:t>
            </w:r>
          </w:p>
        </w:tc>
        <w:tc>
          <w:tcPr>
            <w:tcW w:w="734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hideMark/>
          </w:tcPr>
          <w:p w14:paraId="74DB360A" w14:textId="77777777" w:rsidR="005B109D" w:rsidRPr="00B92438" w:rsidRDefault="005B109D" w:rsidP="0026469F">
            <w:pPr>
              <w:jc w:val="both"/>
              <w:rPr>
                <w:rFonts w:asciiTheme="minorHAnsi" w:hAnsiTheme="minorHAnsi" w:cstheme="minorHAnsi"/>
                <w:lang w:val="en-US"/>
              </w:rPr>
            </w:pPr>
            <w:r w:rsidRPr="00B92438">
              <w:rPr>
                <w:rFonts w:asciiTheme="minorHAnsi" w:hAnsiTheme="minorHAnsi" w:cstheme="minorHAnsi"/>
                <w:lang w:val="en-US"/>
              </w:rPr>
              <w:t xml:space="preserve">Designated Doctor Safeguarding Children, East Sussex </w:t>
            </w:r>
          </w:p>
        </w:tc>
      </w:tr>
      <w:tr w:rsidR="005B109D" w:rsidRPr="00B54C5D" w14:paraId="13736E11" w14:textId="77777777" w:rsidTr="0026469F">
        <w:trPr>
          <w:trHeight w:val="423"/>
        </w:trPr>
        <w:tc>
          <w:tcPr>
            <w:tcW w:w="297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hideMark/>
          </w:tcPr>
          <w:p w14:paraId="77746A6B" w14:textId="77777777" w:rsidR="005B109D" w:rsidRPr="00B54C5D" w:rsidRDefault="005B109D" w:rsidP="0026469F">
            <w:pPr>
              <w:jc w:val="both"/>
              <w:rPr>
                <w:rFonts w:asciiTheme="minorHAnsi" w:hAnsiTheme="minorHAnsi" w:cstheme="minorHAnsi"/>
                <w:b/>
                <w:lang w:val="en-US"/>
              </w:rPr>
            </w:pPr>
            <w:r w:rsidRPr="00B54C5D">
              <w:rPr>
                <w:rFonts w:asciiTheme="minorHAnsi" w:hAnsiTheme="minorHAnsi" w:cstheme="minorHAnsi"/>
                <w:b/>
                <w:lang w:val="en-US"/>
              </w:rPr>
              <w:t>Vikki Carruth</w:t>
            </w:r>
          </w:p>
        </w:tc>
        <w:tc>
          <w:tcPr>
            <w:tcW w:w="7342" w:type="dxa"/>
            <w:tcBorders>
              <w:top w:val="single" w:sz="4" w:space="0" w:color="0066FF"/>
              <w:left w:val="single" w:sz="4" w:space="0" w:color="0066FF"/>
              <w:bottom w:val="single" w:sz="4" w:space="0" w:color="0066FF"/>
              <w:right w:val="single" w:sz="4" w:space="0" w:color="0066FF"/>
            </w:tcBorders>
            <w:shd w:val="clear" w:color="auto" w:fill="BDD6EE" w:themeFill="accent5" w:themeFillTint="66"/>
            <w:hideMark/>
          </w:tcPr>
          <w:p w14:paraId="48237605" w14:textId="77777777" w:rsidR="005B109D" w:rsidRPr="00B54C5D" w:rsidRDefault="005B109D" w:rsidP="0026469F">
            <w:pPr>
              <w:jc w:val="both"/>
              <w:rPr>
                <w:rFonts w:asciiTheme="minorHAnsi" w:hAnsiTheme="minorHAnsi" w:cstheme="minorHAnsi"/>
                <w:lang w:val="en-US"/>
              </w:rPr>
            </w:pPr>
            <w:r w:rsidRPr="00B54C5D">
              <w:rPr>
                <w:rFonts w:asciiTheme="minorHAnsi" w:hAnsiTheme="minorHAnsi" w:cstheme="minorHAnsi"/>
                <w:lang w:val="en-US"/>
              </w:rPr>
              <w:t>Director of Nursing, ESHT</w:t>
            </w:r>
          </w:p>
        </w:tc>
      </w:tr>
    </w:tbl>
    <w:p w14:paraId="2F51E7A0" w14:textId="77777777" w:rsidR="005B109D" w:rsidRDefault="005B109D" w:rsidP="005B109D">
      <w:pPr>
        <w:jc w:val="both"/>
        <w:rPr>
          <w:rFonts w:asciiTheme="minorHAnsi" w:hAnsiTheme="minorHAnsi" w:cstheme="minorHAnsi"/>
        </w:rPr>
      </w:pPr>
    </w:p>
    <w:tbl>
      <w:tblPr>
        <w:tblW w:w="10314"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2972"/>
        <w:gridCol w:w="7342"/>
      </w:tblGrid>
      <w:tr w:rsidR="005B109D" w14:paraId="487F601B"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9CC2E5" w:themeFill="accent5" w:themeFillTint="99"/>
            <w:hideMark/>
          </w:tcPr>
          <w:p w14:paraId="742FA782" w14:textId="77777777" w:rsidR="005B109D" w:rsidRDefault="005B109D" w:rsidP="0026469F">
            <w:pPr>
              <w:jc w:val="both"/>
              <w:rPr>
                <w:rFonts w:asciiTheme="minorHAnsi" w:hAnsiTheme="minorHAnsi" w:cstheme="minorHAnsi"/>
                <w:b/>
                <w:lang w:val="en-US"/>
              </w:rPr>
            </w:pPr>
            <w:r>
              <w:rPr>
                <w:rFonts w:asciiTheme="minorHAnsi" w:hAnsiTheme="minorHAnsi" w:cstheme="minorHAnsi"/>
                <w:b/>
                <w:lang w:val="en-US"/>
              </w:rPr>
              <w:t>Andrea Holtham</w:t>
            </w:r>
          </w:p>
        </w:tc>
        <w:tc>
          <w:tcPr>
            <w:tcW w:w="7342" w:type="dxa"/>
            <w:tcBorders>
              <w:top w:val="single" w:sz="4" w:space="0" w:color="0066FF"/>
              <w:left w:val="single" w:sz="4" w:space="0" w:color="0066FF"/>
              <w:bottom w:val="single" w:sz="4" w:space="0" w:color="0066FF"/>
              <w:right w:val="single" w:sz="4" w:space="0" w:color="0066FF"/>
            </w:tcBorders>
            <w:shd w:val="clear" w:color="auto" w:fill="9CC2E5" w:themeFill="accent5" w:themeFillTint="99"/>
            <w:hideMark/>
          </w:tcPr>
          <w:p w14:paraId="633A23E1" w14:textId="77777777" w:rsidR="005B109D" w:rsidRDefault="005B109D" w:rsidP="0026469F">
            <w:pPr>
              <w:jc w:val="both"/>
              <w:rPr>
                <w:rFonts w:asciiTheme="minorHAnsi" w:hAnsiTheme="minorHAnsi" w:cstheme="minorHAnsi"/>
                <w:lang w:val="en-US"/>
              </w:rPr>
            </w:pPr>
            <w:r>
              <w:rPr>
                <w:rFonts w:asciiTheme="minorHAnsi" w:hAnsiTheme="minorHAnsi" w:cstheme="minorHAnsi"/>
                <w:lang w:val="en-US"/>
              </w:rPr>
              <w:t>Service Manager, Sussex CAFCASS</w:t>
            </w:r>
          </w:p>
        </w:tc>
      </w:tr>
      <w:tr w:rsidR="005B109D" w14:paraId="7EF3A628"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9CC2E5" w:themeFill="accent5" w:themeFillTint="99"/>
            <w:hideMark/>
          </w:tcPr>
          <w:p w14:paraId="5996BED4" w14:textId="77777777" w:rsidR="005B109D" w:rsidRDefault="005B109D" w:rsidP="0026469F">
            <w:pPr>
              <w:jc w:val="both"/>
              <w:rPr>
                <w:rFonts w:asciiTheme="minorHAnsi" w:hAnsiTheme="minorHAnsi" w:cstheme="minorHAnsi"/>
                <w:b/>
                <w:lang w:val="en-US"/>
              </w:rPr>
            </w:pPr>
            <w:r>
              <w:rPr>
                <w:rFonts w:asciiTheme="minorHAnsi" w:hAnsiTheme="minorHAnsi" w:cstheme="minorHAnsi"/>
                <w:b/>
                <w:lang w:val="en-US"/>
              </w:rPr>
              <w:t>David Kemp</w:t>
            </w:r>
          </w:p>
        </w:tc>
        <w:tc>
          <w:tcPr>
            <w:tcW w:w="7342" w:type="dxa"/>
            <w:tcBorders>
              <w:top w:val="single" w:sz="4" w:space="0" w:color="0066FF"/>
              <w:left w:val="single" w:sz="4" w:space="0" w:color="0066FF"/>
              <w:bottom w:val="single" w:sz="4" w:space="0" w:color="0066FF"/>
              <w:right w:val="single" w:sz="4" w:space="0" w:color="0066FF"/>
            </w:tcBorders>
            <w:shd w:val="clear" w:color="auto" w:fill="9CC2E5" w:themeFill="accent5" w:themeFillTint="99"/>
            <w:hideMark/>
          </w:tcPr>
          <w:p w14:paraId="0723AEC0" w14:textId="77777777" w:rsidR="005B109D" w:rsidRDefault="005B109D" w:rsidP="0026469F">
            <w:pPr>
              <w:jc w:val="both"/>
              <w:rPr>
                <w:rFonts w:asciiTheme="minorHAnsi" w:hAnsiTheme="minorHAnsi" w:cstheme="minorHAnsi"/>
                <w:lang w:val="en-US"/>
              </w:rPr>
            </w:pPr>
            <w:r>
              <w:rPr>
                <w:rFonts w:asciiTheme="minorHAnsi" w:hAnsiTheme="minorHAnsi" w:cstheme="minorHAnsi"/>
                <w:lang w:val="en-US"/>
              </w:rPr>
              <w:t>Head of Community Safety, East Sussex Fire &amp; Rescue Service</w:t>
            </w:r>
          </w:p>
        </w:tc>
      </w:tr>
      <w:tr w:rsidR="005B109D" w14:paraId="4793EF12"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9CC2E5" w:themeFill="accent5" w:themeFillTint="99"/>
            <w:hideMark/>
          </w:tcPr>
          <w:p w14:paraId="643A4564" w14:textId="0B128656" w:rsidR="005B109D" w:rsidRDefault="005B109D" w:rsidP="0026469F">
            <w:pPr>
              <w:jc w:val="both"/>
              <w:rPr>
                <w:rFonts w:asciiTheme="minorHAnsi" w:hAnsiTheme="minorHAnsi" w:cstheme="minorHAnsi"/>
                <w:b/>
                <w:lang w:val="en-US"/>
              </w:rPr>
            </w:pPr>
            <w:r>
              <w:rPr>
                <w:rFonts w:asciiTheme="minorHAnsi" w:hAnsiTheme="minorHAnsi" w:cstheme="minorHAnsi"/>
                <w:b/>
                <w:lang w:val="en-US"/>
              </w:rPr>
              <w:t>Debbie Knight</w:t>
            </w:r>
          </w:p>
        </w:tc>
        <w:tc>
          <w:tcPr>
            <w:tcW w:w="7342" w:type="dxa"/>
            <w:tcBorders>
              <w:top w:val="single" w:sz="4" w:space="0" w:color="0066FF"/>
              <w:left w:val="single" w:sz="4" w:space="0" w:color="0066FF"/>
              <w:bottom w:val="single" w:sz="4" w:space="0" w:color="0066FF"/>
              <w:right w:val="single" w:sz="4" w:space="0" w:color="0066FF"/>
            </w:tcBorders>
            <w:shd w:val="clear" w:color="auto" w:fill="9CC2E5" w:themeFill="accent5" w:themeFillTint="99"/>
            <w:hideMark/>
          </w:tcPr>
          <w:p w14:paraId="2A84E6B8" w14:textId="77777777" w:rsidR="005B109D" w:rsidRDefault="005B109D" w:rsidP="0026469F">
            <w:pPr>
              <w:jc w:val="both"/>
              <w:rPr>
                <w:rFonts w:asciiTheme="minorHAnsi" w:hAnsiTheme="minorHAnsi" w:cstheme="minorHAnsi"/>
                <w:lang w:val="en-US"/>
              </w:rPr>
            </w:pPr>
            <w:r>
              <w:rPr>
                <w:rFonts w:asciiTheme="minorHAnsi" w:hAnsiTheme="minorHAnsi" w:cstheme="minorHAnsi"/>
                <w:lang w:val="en-US"/>
              </w:rPr>
              <w:t>Snr Probation Officer, National Probation Service, Sussex</w:t>
            </w:r>
          </w:p>
        </w:tc>
      </w:tr>
      <w:tr w:rsidR="005B109D" w14:paraId="2AF24997"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9CC2E5" w:themeFill="accent5" w:themeFillTint="99"/>
            <w:hideMark/>
          </w:tcPr>
          <w:p w14:paraId="1147514B" w14:textId="77777777" w:rsidR="005B109D" w:rsidRDefault="005B109D" w:rsidP="0026469F">
            <w:pPr>
              <w:jc w:val="both"/>
              <w:rPr>
                <w:rFonts w:asciiTheme="minorHAnsi" w:hAnsiTheme="minorHAnsi" w:cstheme="minorHAnsi"/>
                <w:b/>
                <w:color w:val="FF0000"/>
                <w:lang w:val="en-US"/>
              </w:rPr>
            </w:pPr>
            <w:r>
              <w:rPr>
                <w:rFonts w:asciiTheme="minorHAnsi" w:hAnsiTheme="minorHAnsi" w:cstheme="minorHAnsi"/>
                <w:b/>
                <w:lang w:val="en-US"/>
              </w:rPr>
              <w:t>Jon Hull</w:t>
            </w:r>
          </w:p>
        </w:tc>
        <w:tc>
          <w:tcPr>
            <w:tcW w:w="7342" w:type="dxa"/>
            <w:tcBorders>
              <w:top w:val="single" w:sz="4" w:space="0" w:color="0066FF"/>
              <w:left w:val="single" w:sz="4" w:space="0" w:color="0066FF"/>
              <w:bottom w:val="single" w:sz="4" w:space="0" w:color="0066FF"/>
              <w:right w:val="single" w:sz="4" w:space="0" w:color="0066FF"/>
            </w:tcBorders>
            <w:shd w:val="clear" w:color="auto" w:fill="9CC2E5" w:themeFill="accent5" w:themeFillTint="99"/>
            <w:hideMark/>
          </w:tcPr>
          <w:p w14:paraId="78067638" w14:textId="77777777" w:rsidR="005B109D" w:rsidRDefault="005B109D" w:rsidP="0026469F">
            <w:pPr>
              <w:jc w:val="both"/>
              <w:rPr>
                <w:rFonts w:asciiTheme="minorHAnsi" w:hAnsiTheme="minorHAnsi" w:cstheme="minorHAnsi"/>
                <w:lang w:val="en-US"/>
              </w:rPr>
            </w:pPr>
            <w:r>
              <w:rPr>
                <w:rFonts w:asciiTheme="minorHAnsi" w:hAnsiTheme="minorHAnsi" w:cstheme="minorHAnsi"/>
                <w:lang w:val="en-US"/>
              </w:rPr>
              <w:t>D/Sup Sussex Police</w:t>
            </w:r>
          </w:p>
        </w:tc>
      </w:tr>
    </w:tbl>
    <w:p w14:paraId="33032C8A" w14:textId="77777777" w:rsidR="005B109D" w:rsidRDefault="005B109D" w:rsidP="005B109D">
      <w:pPr>
        <w:jc w:val="both"/>
        <w:rPr>
          <w:rFonts w:asciiTheme="minorHAnsi" w:hAnsiTheme="minorHAnsi" w:cstheme="minorHAnsi"/>
        </w:rPr>
      </w:pPr>
    </w:p>
    <w:tbl>
      <w:tblPr>
        <w:tblW w:w="10314"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2972"/>
        <w:gridCol w:w="7342"/>
      </w:tblGrid>
      <w:tr w:rsidR="005B109D" w14:paraId="5C97F976"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D5DCE4" w:themeFill="text2" w:themeFillTint="33"/>
            <w:hideMark/>
          </w:tcPr>
          <w:p w14:paraId="1BD0700B" w14:textId="77777777" w:rsidR="005B109D" w:rsidRPr="00B54C5D" w:rsidRDefault="005B109D" w:rsidP="0026469F">
            <w:pPr>
              <w:jc w:val="both"/>
              <w:rPr>
                <w:rFonts w:asciiTheme="minorHAnsi" w:hAnsiTheme="minorHAnsi" w:cstheme="minorHAnsi"/>
                <w:b/>
                <w:bCs/>
                <w:lang w:val="en-US"/>
              </w:rPr>
            </w:pPr>
            <w:r w:rsidRPr="00B54C5D">
              <w:rPr>
                <w:rFonts w:asciiTheme="minorHAnsi" w:hAnsiTheme="minorHAnsi" w:cstheme="minorHAnsi"/>
                <w:b/>
                <w:bCs/>
              </w:rPr>
              <w:t xml:space="preserve">Annabel Hodge </w:t>
            </w:r>
          </w:p>
        </w:tc>
        <w:tc>
          <w:tcPr>
            <w:tcW w:w="7342" w:type="dxa"/>
            <w:tcBorders>
              <w:top w:val="single" w:sz="4" w:space="0" w:color="0066FF"/>
              <w:left w:val="single" w:sz="4" w:space="0" w:color="0066FF"/>
              <w:bottom w:val="single" w:sz="4" w:space="0" w:color="0066FF"/>
              <w:right w:val="single" w:sz="4" w:space="0" w:color="0066FF"/>
            </w:tcBorders>
            <w:shd w:val="clear" w:color="auto" w:fill="D5DCE4" w:themeFill="text2" w:themeFillTint="33"/>
            <w:hideMark/>
          </w:tcPr>
          <w:p w14:paraId="26671B88" w14:textId="77777777" w:rsidR="005B109D" w:rsidRPr="00B54C5D" w:rsidRDefault="005B109D" w:rsidP="0026469F">
            <w:pPr>
              <w:jc w:val="both"/>
              <w:rPr>
                <w:rFonts w:asciiTheme="minorHAnsi" w:hAnsiTheme="minorHAnsi" w:cstheme="minorHAnsi"/>
                <w:lang w:val="en-US"/>
              </w:rPr>
            </w:pPr>
            <w:r w:rsidRPr="00B54C5D">
              <w:rPr>
                <w:rFonts w:asciiTheme="minorHAnsi" w:hAnsiTheme="minorHAnsi" w:cstheme="minorHAnsi"/>
              </w:rPr>
              <w:t>Dir. Of Safeguarding, Bede’s Senior School</w:t>
            </w:r>
          </w:p>
        </w:tc>
      </w:tr>
      <w:tr w:rsidR="005B109D" w14:paraId="704D7969"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D5DCE4" w:themeFill="text2" w:themeFillTint="33"/>
            <w:hideMark/>
          </w:tcPr>
          <w:p w14:paraId="4D4A0187" w14:textId="77777777" w:rsidR="005B109D" w:rsidRPr="00B54C5D" w:rsidRDefault="005B109D" w:rsidP="0026469F">
            <w:pPr>
              <w:jc w:val="both"/>
              <w:rPr>
                <w:rFonts w:asciiTheme="minorHAnsi" w:hAnsiTheme="minorHAnsi" w:cstheme="minorHAnsi"/>
                <w:b/>
                <w:lang w:val="en-US"/>
              </w:rPr>
            </w:pPr>
            <w:r w:rsidRPr="00B54C5D">
              <w:rPr>
                <w:rFonts w:asciiTheme="minorHAnsi" w:hAnsiTheme="minorHAnsi" w:cstheme="minorHAnsi"/>
                <w:b/>
                <w:lang w:val="en-US"/>
              </w:rPr>
              <w:t>Kate Bishop</w:t>
            </w:r>
          </w:p>
        </w:tc>
        <w:tc>
          <w:tcPr>
            <w:tcW w:w="7342" w:type="dxa"/>
            <w:tcBorders>
              <w:top w:val="single" w:sz="4" w:space="0" w:color="0066FF"/>
              <w:left w:val="single" w:sz="4" w:space="0" w:color="0066FF"/>
              <w:bottom w:val="single" w:sz="4" w:space="0" w:color="0066FF"/>
              <w:right w:val="single" w:sz="4" w:space="0" w:color="0066FF"/>
            </w:tcBorders>
            <w:shd w:val="clear" w:color="auto" w:fill="D5DCE4" w:themeFill="text2" w:themeFillTint="33"/>
            <w:hideMark/>
          </w:tcPr>
          <w:p w14:paraId="2B2973D5" w14:textId="77777777" w:rsidR="005B109D" w:rsidRPr="00B54C5D" w:rsidRDefault="005B109D" w:rsidP="0026469F">
            <w:pPr>
              <w:jc w:val="both"/>
              <w:rPr>
                <w:rFonts w:asciiTheme="minorHAnsi" w:hAnsiTheme="minorHAnsi" w:cstheme="minorHAnsi"/>
                <w:color w:val="FF0000"/>
                <w:lang w:val="en-US"/>
              </w:rPr>
            </w:pPr>
            <w:r w:rsidRPr="00B54C5D">
              <w:rPr>
                <w:rFonts w:asciiTheme="minorHAnsi" w:hAnsiTheme="minorHAnsi" w:cstheme="minorHAnsi"/>
                <w:lang w:val="en-US"/>
              </w:rPr>
              <w:t>Head Teacher, Rotherfield Primary School</w:t>
            </w:r>
          </w:p>
        </w:tc>
      </w:tr>
      <w:tr w:rsidR="005B109D" w14:paraId="1394F5AC"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D5DCE4" w:themeFill="text2" w:themeFillTint="33"/>
            <w:hideMark/>
          </w:tcPr>
          <w:p w14:paraId="67379279" w14:textId="77777777" w:rsidR="005B109D" w:rsidRPr="00B54C5D" w:rsidRDefault="005B109D" w:rsidP="0026469F">
            <w:pPr>
              <w:jc w:val="both"/>
              <w:rPr>
                <w:rFonts w:asciiTheme="minorHAnsi" w:hAnsiTheme="minorHAnsi" w:cstheme="minorHAnsi"/>
                <w:b/>
                <w:lang w:val="en-US"/>
              </w:rPr>
            </w:pPr>
            <w:r w:rsidRPr="00B54C5D">
              <w:rPr>
                <w:rFonts w:asciiTheme="minorHAnsi" w:hAnsiTheme="minorHAnsi" w:cstheme="minorHAnsi"/>
                <w:b/>
                <w:lang w:val="en-US"/>
              </w:rPr>
              <w:t>Richard Green</w:t>
            </w:r>
          </w:p>
        </w:tc>
        <w:tc>
          <w:tcPr>
            <w:tcW w:w="7342" w:type="dxa"/>
            <w:tcBorders>
              <w:top w:val="single" w:sz="4" w:space="0" w:color="0066FF"/>
              <w:left w:val="single" w:sz="4" w:space="0" w:color="0066FF"/>
              <w:bottom w:val="single" w:sz="4" w:space="0" w:color="0066FF"/>
              <w:right w:val="single" w:sz="4" w:space="0" w:color="0066FF"/>
            </w:tcBorders>
            <w:shd w:val="clear" w:color="auto" w:fill="D5DCE4" w:themeFill="text2" w:themeFillTint="33"/>
            <w:hideMark/>
          </w:tcPr>
          <w:p w14:paraId="59FB2A5C" w14:textId="77777777" w:rsidR="005B109D" w:rsidRPr="00B54C5D" w:rsidRDefault="005B109D" w:rsidP="0026469F">
            <w:pPr>
              <w:jc w:val="both"/>
              <w:rPr>
                <w:rFonts w:asciiTheme="minorHAnsi" w:hAnsiTheme="minorHAnsi" w:cstheme="minorHAnsi"/>
                <w:lang w:val="en-US"/>
              </w:rPr>
            </w:pPr>
            <w:r w:rsidRPr="00B54C5D">
              <w:rPr>
                <w:rFonts w:asciiTheme="minorHAnsi" w:hAnsiTheme="minorHAnsi" w:cstheme="minorHAnsi"/>
                <w:lang w:val="en-US"/>
              </w:rPr>
              <w:t>Deputy Head Teacher, Chailey Heritage School</w:t>
            </w:r>
          </w:p>
        </w:tc>
      </w:tr>
      <w:tr w:rsidR="005B109D" w14:paraId="77B3AA50"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D5DCE4" w:themeFill="text2" w:themeFillTint="33"/>
            <w:hideMark/>
          </w:tcPr>
          <w:p w14:paraId="54A190B0" w14:textId="77777777" w:rsidR="005B109D" w:rsidRPr="00B54C5D" w:rsidRDefault="005B109D" w:rsidP="0026469F">
            <w:pPr>
              <w:jc w:val="both"/>
              <w:rPr>
                <w:rFonts w:asciiTheme="minorHAnsi" w:hAnsiTheme="minorHAnsi" w:cstheme="minorHAnsi"/>
                <w:b/>
                <w:lang w:val="en-US"/>
              </w:rPr>
            </w:pPr>
            <w:r w:rsidRPr="00B54C5D">
              <w:rPr>
                <w:rFonts w:asciiTheme="minorHAnsi" w:hAnsiTheme="minorHAnsi" w:cstheme="minorHAnsi"/>
                <w:b/>
                <w:lang w:val="en-US"/>
              </w:rPr>
              <w:t>Richard Preece</w:t>
            </w:r>
          </w:p>
        </w:tc>
        <w:tc>
          <w:tcPr>
            <w:tcW w:w="7342" w:type="dxa"/>
            <w:tcBorders>
              <w:top w:val="single" w:sz="4" w:space="0" w:color="0066FF"/>
              <w:left w:val="single" w:sz="4" w:space="0" w:color="0066FF"/>
              <w:bottom w:val="single" w:sz="4" w:space="0" w:color="0066FF"/>
              <w:right w:val="single" w:sz="4" w:space="0" w:color="0066FF"/>
            </w:tcBorders>
            <w:shd w:val="clear" w:color="auto" w:fill="D5DCE4" w:themeFill="text2" w:themeFillTint="33"/>
            <w:hideMark/>
          </w:tcPr>
          <w:p w14:paraId="55389B89" w14:textId="77777777" w:rsidR="005B109D" w:rsidRPr="00B54C5D" w:rsidRDefault="005B109D" w:rsidP="0026469F">
            <w:pPr>
              <w:jc w:val="both"/>
              <w:rPr>
                <w:rFonts w:asciiTheme="minorHAnsi" w:hAnsiTheme="minorHAnsi" w:cstheme="minorHAnsi"/>
                <w:lang w:val="en-US"/>
              </w:rPr>
            </w:pPr>
            <w:r w:rsidRPr="00B54C5D">
              <w:rPr>
                <w:rFonts w:asciiTheme="minorHAnsi" w:hAnsiTheme="minorHAnsi" w:cstheme="minorHAnsi"/>
                <w:lang w:val="en-US"/>
              </w:rPr>
              <w:t xml:space="preserve">Executive Head teacher, </w:t>
            </w:r>
            <w:proofErr w:type="spellStart"/>
            <w:r w:rsidRPr="00B54C5D">
              <w:rPr>
                <w:rFonts w:asciiTheme="minorHAnsi" w:hAnsiTheme="minorHAnsi" w:cstheme="minorHAnsi"/>
                <w:lang w:val="en-US"/>
              </w:rPr>
              <w:t>Torfield</w:t>
            </w:r>
            <w:proofErr w:type="spellEnd"/>
            <w:r w:rsidRPr="00B54C5D">
              <w:rPr>
                <w:rFonts w:asciiTheme="minorHAnsi" w:hAnsiTheme="minorHAnsi" w:cstheme="minorHAnsi"/>
                <w:lang w:val="en-US"/>
              </w:rPr>
              <w:t xml:space="preserve"> &amp; Saxon Mount Federation</w:t>
            </w:r>
          </w:p>
        </w:tc>
      </w:tr>
    </w:tbl>
    <w:p w14:paraId="4299AD35" w14:textId="77777777" w:rsidR="005B109D" w:rsidRDefault="005B109D" w:rsidP="005B109D">
      <w:pPr>
        <w:jc w:val="both"/>
        <w:rPr>
          <w:rFonts w:asciiTheme="minorHAnsi" w:hAnsiTheme="minorHAnsi" w:cstheme="minorHAnsi"/>
        </w:rPr>
      </w:pPr>
    </w:p>
    <w:tbl>
      <w:tblPr>
        <w:tblW w:w="10314"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2972"/>
        <w:gridCol w:w="7342"/>
      </w:tblGrid>
      <w:tr w:rsidR="005B109D" w14:paraId="74C2097F"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ACB9CA" w:themeFill="text2" w:themeFillTint="66"/>
          </w:tcPr>
          <w:p w14:paraId="7D7FAA42" w14:textId="03D93873" w:rsidR="005B109D" w:rsidRDefault="005B109D" w:rsidP="0026469F">
            <w:pPr>
              <w:jc w:val="both"/>
              <w:rPr>
                <w:rFonts w:asciiTheme="minorHAnsi" w:hAnsiTheme="minorHAnsi" w:cstheme="minorHAnsi"/>
                <w:b/>
                <w:lang w:val="en-US"/>
              </w:rPr>
            </w:pPr>
            <w:r>
              <w:rPr>
                <w:rFonts w:asciiTheme="minorHAnsi" w:hAnsiTheme="minorHAnsi" w:cstheme="minorHAnsi"/>
                <w:b/>
                <w:lang w:val="en-US"/>
              </w:rPr>
              <w:t>Alison Jeffery</w:t>
            </w:r>
          </w:p>
        </w:tc>
        <w:tc>
          <w:tcPr>
            <w:tcW w:w="7342" w:type="dxa"/>
            <w:tcBorders>
              <w:top w:val="single" w:sz="4" w:space="0" w:color="0066FF"/>
              <w:left w:val="single" w:sz="4" w:space="0" w:color="0066FF"/>
              <w:bottom w:val="single" w:sz="4" w:space="0" w:color="0066FF"/>
              <w:right w:val="single" w:sz="4" w:space="0" w:color="0066FF"/>
            </w:tcBorders>
            <w:shd w:val="clear" w:color="auto" w:fill="ACB9CA" w:themeFill="text2" w:themeFillTint="66"/>
          </w:tcPr>
          <w:p w14:paraId="25B390AD" w14:textId="24039A5B" w:rsidR="005B109D" w:rsidRDefault="005B109D" w:rsidP="0026469F">
            <w:pPr>
              <w:jc w:val="both"/>
              <w:rPr>
                <w:rFonts w:asciiTheme="minorHAnsi" w:hAnsiTheme="minorHAnsi" w:cstheme="minorHAnsi"/>
                <w:iCs/>
                <w:lang w:val="en-US"/>
              </w:rPr>
            </w:pPr>
            <w:r>
              <w:rPr>
                <w:rFonts w:asciiTheme="minorHAnsi" w:hAnsiTheme="minorHAnsi" w:cstheme="minorHAnsi"/>
                <w:lang w:val="en-US"/>
              </w:rPr>
              <w:t>Director of Children’s Services</w:t>
            </w:r>
          </w:p>
        </w:tc>
      </w:tr>
      <w:tr w:rsidR="005B109D" w14:paraId="575C6AD7"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ACB9CA" w:themeFill="text2" w:themeFillTint="66"/>
            <w:hideMark/>
          </w:tcPr>
          <w:p w14:paraId="1C96A4B2" w14:textId="77777777" w:rsidR="005B109D" w:rsidRPr="000903E1" w:rsidRDefault="005B109D" w:rsidP="0026469F">
            <w:pPr>
              <w:jc w:val="both"/>
              <w:rPr>
                <w:rFonts w:asciiTheme="minorHAnsi" w:hAnsiTheme="minorHAnsi" w:cstheme="minorHAnsi"/>
                <w:b/>
                <w:lang w:val="en-US"/>
              </w:rPr>
            </w:pPr>
            <w:r w:rsidRPr="000903E1">
              <w:rPr>
                <w:rFonts w:asciiTheme="minorHAnsi" w:hAnsiTheme="minorHAnsi" w:cstheme="minorHAnsi"/>
                <w:b/>
                <w:lang w:val="en-US"/>
              </w:rPr>
              <w:t>Ben Brown</w:t>
            </w:r>
          </w:p>
        </w:tc>
        <w:tc>
          <w:tcPr>
            <w:tcW w:w="7342" w:type="dxa"/>
            <w:tcBorders>
              <w:top w:val="single" w:sz="4" w:space="0" w:color="0066FF"/>
              <w:left w:val="single" w:sz="4" w:space="0" w:color="0066FF"/>
              <w:bottom w:val="single" w:sz="4" w:space="0" w:color="0066FF"/>
              <w:right w:val="single" w:sz="4" w:space="0" w:color="0066FF"/>
            </w:tcBorders>
            <w:shd w:val="clear" w:color="auto" w:fill="ACB9CA" w:themeFill="text2" w:themeFillTint="66"/>
            <w:hideMark/>
          </w:tcPr>
          <w:p w14:paraId="5A38FD5B" w14:textId="77777777" w:rsidR="005B109D" w:rsidRPr="000903E1" w:rsidRDefault="005B109D" w:rsidP="0026469F">
            <w:pPr>
              <w:jc w:val="both"/>
              <w:rPr>
                <w:rFonts w:asciiTheme="minorHAnsi" w:hAnsiTheme="minorHAnsi" w:cstheme="minorHAnsi"/>
                <w:lang w:val="en-US"/>
              </w:rPr>
            </w:pPr>
            <w:r w:rsidRPr="000903E1">
              <w:rPr>
                <w:rFonts w:asciiTheme="minorHAnsi" w:hAnsiTheme="minorHAnsi" w:cstheme="minorHAnsi"/>
                <w:iCs/>
                <w:lang w:val="en-US"/>
              </w:rPr>
              <w:t xml:space="preserve">Consultant, Public Health, ESCC </w:t>
            </w:r>
          </w:p>
        </w:tc>
      </w:tr>
      <w:tr w:rsidR="005B109D" w14:paraId="3429243F"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ACB9CA" w:themeFill="text2" w:themeFillTint="66"/>
          </w:tcPr>
          <w:p w14:paraId="7DC9C106" w14:textId="63835600" w:rsidR="005B109D" w:rsidRPr="000903E1" w:rsidRDefault="005B109D" w:rsidP="0026469F">
            <w:pPr>
              <w:jc w:val="both"/>
              <w:rPr>
                <w:rFonts w:asciiTheme="minorHAnsi" w:hAnsiTheme="minorHAnsi" w:cstheme="minorHAnsi"/>
                <w:b/>
                <w:lang w:val="en-US"/>
              </w:rPr>
            </w:pPr>
            <w:r w:rsidRPr="000903E1">
              <w:rPr>
                <w:rFonts w:asciiTheme="minorHAnsi" w:hAnsiTheme="minorHAnsi" w:cstheme="minorHAnsi"/>
                <w:b/>
                <w:lang w:val="en-US"/>
              </w:rPr>
              <w:t xml:space="preserve">Cllr Bob Bowdler  </w:t>
            </w:r>
          </w:p>
        </w:tc>
        <w:tc>
          <w:tcPr>
            <w:tcW w:w="7342" w:type="dxa"/>
            <w:tcBorders>
              <w:top w:val="single" w:sz="4" w:space="0" w:color="0066FF"/>
              <w:left w:val="single" w:sz="4" w:space="0" w:color="0066FF"/>
              <w:bottom w:val="single" w:sz="4" w:space="0" w:color="0066FF"/>
              <w:right w:val="single" w:sz="4" w:space="0" w:color="0066FF"/>
            </w:tcBorders>
            <w:shd w:val="clear" w:color="auto" w:fill="ACB9CA" w:themeFill="text2" w:themeFillTint="66"/>
          </w:tcPr>
          <w:p w14:paraId="3FFEFC7D" w14:textId="3B8E49C7" w:rsidR="005B109D" w:rsidRPr="000903E1" w:rsidRDefault="005B109D" w:rsidP="0026469F">
            <w:pPr>
              <w:jc w:val="both"/>
              <w:rPr>
                <w:rFonts w:asciiTheme="minorHAnsi" w:hAnsiTheme="minorHAnsi" w:cstheme="minorHAnsi"/>
                <w:lang w:val="en-US"/>
              </w:rPr>
            </w:pPr>
            <w:r w:rsidRPr="000903E1">
              <w:rPr>
                <w:rFonts w:asciiTheme="minorHAnsi" w:hAnsiTheme="minorHAnsi" w:cstheme="minorHAnsi"/>
                <w:lang w:val="en-US"/>
              </w:rPr>
              <w:t>Lead Member for Children and Families</w:t>
            </w:r>
          </w:p>
        </w:tc>
      </w:tr>
      <w:tr w:rsidR="005B109D" w14:paraId="58D59679"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ACB9CA" w:themeFill="text2" w:themeFillTint="66"/>
            <w:hideMark/>
          </w:tcPr>
          <w:p w14:paraId="0F7BB1B2" w14:textId="77777777" w:rsidR="005B109D" w:rsidRPr="000903E1" w:rsidRDefault="005B109D" w:rsidP="0026469F">
            <w:pPr>
              <w:jc w:val="both"/>
              <w:rPr>
                <w:rFonts w:asciiTheme="minorHAnsi" w:hAnsiTheme="minorHAnsi" w:cstheme="minorHAnsi"/>
                <w:b/>
                <w:lang w:val="en-US"/>
              </w:rPr>
            </w:pPr>
            <w:r w:rsidRPr="000903E1">
              <w:rPr>
                <w:rFonts w:asciiTheme="minorHAnsi" w:hAnsiTheme="minorHAnsi" w:cstheme="minorHAnsi"/>
                <w:b/>
                <w:lang w:val="en-US"/>
              </w:rPr>
              <w:t>Catherine Dooley</w:t>
            </w:r>
          </w:p>
        </w:tc>
        <w:tc>
          <w:tcPr>
            <w:tcW w:w="7342" w:type="dxa"/>
            <w:tcBorders>
              <w:top w:val="single" w:sz="4" w:space="0" w:color="0066FF"/>
              <w:left w:val="single" w:sz="4" w:space="0" w:color="0066FF"/>
              <w:bottom w:val="single" w:sz="4" w:space="0" w:color="0066FF"/>
              <w:right w:val="single" w:sz="4" w:space="0" w:color="0066FF"/>
            </w:tcBorders>
            <w:shd w:val="clear" w:color="auto" w:fill="ACB9CA" w:themeFill="text2" w:themeFillTint="66"/>
            <w:hideMark/>
          </w:tcPr>
          <w:p w14:paraId="175CA93F" w14:textId="77777777" w:rsidR="005B109D" w:rsidRPr="000903E1" w:rsidRDefault="005B109D" w:rsidP="0026469F">
            <w:pPr>
              <w:jc w:val="both"/>
              <w:rPr>
                <w:rFonts w:asciiTheme="minorHAnsi" w:hAnsiTheme="minorHAnsi" w:cstheme="minorHAnsi"/>
                <w:lang w:val="en-US"/>
              </w:rPr>
            </w:pPr>
            <w:r w:rsidRPr="000903E1">
              <w:rPr>
                <w:rFonts w:asciiTheme="minorHAnsi" w:hAnsiTheme="minorHAnsi" w:cstheme="minorHAnsi"/>
                <w:lang w:val="en-US"/>
              </w:rPr>
              <w:t>Senior Manager, Standards and Learning Effectiveness (5-19), Children’s Services</w:t>
            </w:r>
          </w:p>
        </w:tc>
      </w:tr>
      <w:tr w:rsidR="005B109D" w14:paraId="3A7B65E7"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ACB9CA" w:themeFill="text2" w:themeFillTint="66"/>
            <w:hideMark/>
          </w:tcPr>
          <w:p w14:paraId="14FA8FD4" w14:textId="77777777" w:rsidR="005B109D" w:rsidRPr="000903E1" w:rsidRDefault="005B109D" w:rsidP="0026469F">
            <w:pPr>
              <w:jc w:val="both"/>
              <w:rPr>
                <w:rFonts w:asciiTheme="minorHAnsi" w:hAnsiTheme="minorHAnsi" w:cstheme="minorHAnsi"/>
                <w:b/>
                <w:lang w:val="en-US"/>
              </w:rPr>
            </w:pPr>
            <w:r w:rsidRPr="000903E1">
              <w:rPr>
                <w:rFonts w:asciiTheme="minorHAnsi" w:hAnsiTheme="minorHAnsi" w:cstheme="minorHAnsi"/>
                <w:b/>
                <w:lang w:val="en-US"/>
              </w:rPr>
              <w:t>Douglas Sinclair</w:t>
            </w:r>
          </w:p>
        </w:tc>
        <w:tc>
          <w:tcPr>
            <w:tcW w:w="7342" w:type="dxa"/>
            <w:tcBorders>
              <w:top w:val="single" w:sz="4" w:space="0" w:color="0066FF"/>
              <w:left w:val="single" w:sz="4" w:space="0" w:color="0066FF"/>
              <w:bottom w:val="single" w:sz="4" w:space="0" w:color="0066FF"/>
              <w:right w:val="single" w:sz="4" w:space="0" w:color="0066FF"/>
            </w:tcBorders>
            <w:shd w:val="clear" w:color="auto" w:fill="ACB9CA" w:themeFill="text2" w:themeFillTint="66"/>
            <w:hideMark/>
          </w:tcPr>
          <w:p w14:paraId="6B6C72C2" w14:textId="77777777" w:rsidR="005B109D" w:rsidRPr="000903E1" w:rsidRDefault="005B109D" w:rsidP="0026469F">
            <w:pPr>
              <w:jc w:val="both"/>
              <w:rPr>
                <w:rFonts w:asciiTheme="minorHAnsi" w:hAnsiTheme="minorHAnsi" w:cstheme="minorHAnsi"/>
                <w:lang w:val="en-US"/>
              </w:rPr>
            </w:pPr>
            <w:r w:rsidRPr="000903E1">
              <w:rPr>
                <w:rFonts w:asciiTheme="minorHAnsi" w:hAnsiTheme="minorHAnsi" w:cstheme="minorHAnsi"/>
                <w:lang w:val="en-US"/>
              </w:rPr>
              <w:t>Head of Safeguarding and Quality Assurance, Children’s Services</w:t>
            </w:r>
          </w:p>
        </w:tc>
      </w:tr>
      <w:tr w:rsidR="005B109D" w14:paraId="630FC73F"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ACB9CA" w:themeFill="text2" w:themeFillTint="66"/>
            <w:hideMark/>
          </w:tcPr>
          <w:p w14:paraId="2B011846" w14:textId="1CA6877E" w:rsidR="005B109D" w:rsidRPr="000903E1" w:rsidRDefault="00687052" w:rsidP="0026469F">
            <w:pPr>
              <w:jc w:val="both"/>
              <w:rPr>
                <w:rFonts w:asciiTheme="minorHAnsi" w:hAnsiTheme="minorHAnsi" w:cstheme="minorHAnsi"/>
                <w:b/>
                <w:lang w:val="en-US"/>
              </w:rPr>
            </w:pPr>
            <w:r w:rsidRPr="000903E1">
              <w:rPr>
                <w:rFonts w:asciiTheme="minorHAnsi" w:hAnsiTheme="minorHAnsi" w:cstheme="minorHAnsi"/>
                <w:b/>
                <w:lang w:val="en-US"/>
              </w:rPr>
              <w:t>Lucy Spencer</w:t>
            </w:r>
          </w:p>
        </w:tc>
        <w:tc>
          <w:tcPr>
            <w:tcW w:w="7342" w:type="dxa"/>
            <w:tcBorders>
              <w:top w:val="single" w:sz="4" w:space="0" w:color="0066FF"/>
              <w:left w:val="single" w:sz="4" w:space="0" w:color="0066FF"/>
              <w:bottom w:val="single" w:sz="4" w:space="0" w:color="0066FF"/>
              <w:right w:val="single" w:sz="4" w:space="0" w:color="0066FF"/>
            </w:tcBorders>
            <w:shd w:val="clear" w:color="auto" w:fill="ACB9CA" w:themeFill="text2" w:themeFillTint="66"/>
            <w:hideMark/>
          </w:tcPr>
          <w:p w14:paraId="640D0899" w14:textId="4EEA8AFE" w:rsidR="005B109D" w:rsidRPr="000903E1" w:rsidRDefault="00687052" w:rsidP="0026469F">
            <w:pPr>
              <w:jc w:val="both"/>
              <w:rPr>
                <w:rFonts w:asciiTheme="minorHAnsi" w:hAnsiTheme="minorHAnsi" w:cstheme="minorHAnsi"/>
                <w:lang w:val="en-US"/>
              </w:rPr>
            </w:pPr>
            <w:r w:rsidRPr="000903E1">
              <w:rPr>
                <w:rFonts w:asciiTheme="minorHAnsi" w:hAnsiTheme="minorHAnsi" w:cstheme="minorHAnsi"/>
                <w:lang w:val="en-US"/>
              </w:rPr>
              <w:t>SAB Manager</w:t>
            </w:r>
          </w:p>
        </w:tc>
      </w:tr>
      <w:tr w:rsidR="005B109D" w14:paraId="4557A944"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ACB9CA" w:themeFill="text2" w:themeFillTint="66"/>
            <w:hideMark/>
          </w:tcPr>
          <w:p w14:paraId="6F5BAAC7" w14:textId="77777777" w:rsidR="005B109D" w:rsidRPr="000903E1" w:rsidRDefault="005B109D" w:rsidP="0026469F">
            <w:pPr>
              <w:jc w:val="both"/>
              <w:rPr>
                <w:rFonts w:asciiTheme="minorHAnsi" w:hAnsiTheme="minorHAnsi" w:cstheme="minorHAnsi"/>
                <w:b/>
                <w:lang w:val="en-US"/>
              </w:rPr>
            </w:pPr>
            <w:r w:rsidRPr="000903E1">
              <w:rPr>
                <w:rFonts w:asciiTheme="minorHAnsi" w:hAnsiTheme="minorHAnsi" w:cstheme="minorHAnsi"/>
                <w:b/>
                <w:lang w:val="en-US"/>
              </w:rPr>
              <w:t>Justine Armstrong</w:t>
            </w:r>
          </w:p>
        </w:tc>
        <w:tc>
          <w:tcPr>
            <w:tcW w:w="7342" w:type="dxa"/>
            <w:tcBorders>
              <w:top w:val="single" w:sz="4" w:space="0" w:color="0066FF"/>
              <w:left w:val="single" w:sz="4" w:space="0" w:color="0066FF"/>
              <w:bottom w:val="single" w:sz="4" w:space="0" w:color="0066FF"/>
              <w:right w:val="single" w:sz="4" w:space="0" w:color="0066FF"/>
            </w:tcBorders>
            <w:shd w:val="clear" w:color="auto" w:fill="ACB9CA" w:themeFill="text2" w:themeFillTint="66"/>
            <w:hideMark/>
          </w:tcPr>
          <w:p w14:paraId="2AB38DE7" w14:textId="77777777" w:rsidR="005B109D" w:rsidRPr="000903E1" w:rsidRDefault="005B109D" w:rsidP="0026469F">
            <w:pPr>
              <w:jc w:val="both"/>
              <w:rPr>
                <w:rFonts w:asciiTheme="minorHAnsi" w:hAnsiTheme="minorHAnsi" w:cstheme="minorHAnsi"/>
                <w:lang w:val="en-US"/>
              </w:rPr>
            </w:pPr>
            <w:r w:rsidRPr="000903E1">
              <w:rPr>
                <w:rFonts w:asciiTheme="minorHAnsi" w:hAnsiTheme="minorHAnsi" w:cstheme="minorHAnsi"/>
                <w:lang w:val="en-US"/>
              </w:rPr>
              <w:t>Safer Communities Manager</w:t>
            </w:r>
          </w:p>
        </w:tc>
      </w:tr>
      <w:tr w:rsidR="005B109D" w14:paraId="3111EB1D" w14:textId="77777777" w:rsidTr="000903E1">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ACB9CA" w:themeFill="text2" w:themeFillTint="66"/>
          </w:tcPr>
          <w:p w14:paraId="4F056115" w14:textId="16E300E0" w:rsidR="005B109D" w:rsidRPr="000903E1" w:rsidRDefault="00C254ED" w:rsidP="0026469F">
            <w:pPr>
              <w:jc w:val="both"/>
              <w:rPr>
                <w:rFonts w:asciiTheme="minorHAnsi" w:hAnsiTheme="minorHAnsi" w:cstheme="minorHAnsi"/>
                <w:b/>
                <w:lang w:val="en-US"/>
              </w:rPr>
            </w:pPr>
            <w:r w:rsidRPr="000903E1">
              <w:rPr>
                <w:rFonts w:asciiTheme="minorHAnsi" w:hAnsiTheme="minorHAnsi" w:cstheme="minorHAnsi"/>
                <w:b/>
                <w:lang w:val="en-US"/>
              </w:rPr>
              <w:t>Kathy Marriot</w:t>
            </w:r>
            <w:r w:rsidR="008A5F35" w:rsidRPr="000903E1">
              <w:rPr>
                <w:rFonts w:asciiTheme="minorHAnsi" w:hAnsiTheme="minorHAnsi" w:cstheme="minorHAnsi"/>
                <w:b/>
                <w:lang w:val="en-US"/>
              </w:rPr>
              <w:t>t</w:t>
            </w:r>
          </w:p>
        </w:tc>
        <w:tc>
          <w:tcPr>
            <w:tcW w:w="7342" w:type="dxa"/>
            <w:tcBorders>
              <w:top w:val="single" w:sz="4" w:space="0" w:color="0066FF"/>
              <w:left w:val="single" w:sz="4" w:space="0" w:color="0066FF"/>
              <w:bottom w:val="single" w:sz="4" w:space="0" w:color="0066FF"/>
              <w:right w:val="single" w:sz="4" w:space="0" w:color="0066FF"/>
            </w:tcBorders>
            <w:shd w:val="clear" w:color="auto" w:fill="ACB9CA" w:themeFill="text2" w:themeFillTint="66"/>
          </w:tcPr>
          <w:p w14:paraId="1C6A3221" w14:textId="1564E47A" w:rsidR="005B109D" w:rsidRPr="000903E1" w:rsidRDefault="000903E1" w:rsidP="000903E1">
            <w:pPr>
              <w:rPr>
                <w:rFonts w:asciiTheme="minorHAnsi" w:hAnsiTheme="minorHAnsi" w:cstheme="minorHAnsi"/>
                <w:sz w:val="22"/>
                <w:szCs w:val="22"/>
              </w:rPr>
            </w:pPr>
            <w:r w:rsidRPr="000903E1">
              <w:rPr>
                <w:rFonts w:asciiTheme="minorHAnsi" w:hAnsiTheme="minorHAnsi" w:cstheme="minorHAnsi"/>
              </w:rPr>
              <w:t>Assistant Director, Early Help and Social Care, ESCC</w:t>
            </w:r>
          </w:p>
        </w:tc>
      </w:tr>
      <w:tr w:rsidR="005B109D" w14:paraId="09AFDBC0"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ACB9CA" w:themeFill="text2" w:themeFillTint="66"/>
            <w:hideMark/>
          </w:tcPr>
          <w:p w14:paraId="17758A2F" w14:textId="77777777" w:rsidR="005B109D" w:rsidRPr="000903E1" w:rsidRDefault="005B109D" w:rsidP="0026469F">
            <w:pPr>
              <w:jc w:val="both"/>
              <w:rPr>
                <w:rFonts w:asciiTheme="minorHAnsi" w:hAnsiTheme="minorHAnsi" w:cstheme="minorHAnsi"/>
                <w:b/>
                <w:lang w:val="en-US"/>
              </w:rPr>
            </w:pPr>
            <w:r w:rsidRPr="000903E1">
              <w:rPr>
                <w:rFonts w:asciiTheme="minorHAnsi" w:hAnsiTheme="minorHAnsi" w:cstheme="minorHAnsi"/>
                <w:b/>
                <w:lang w:val="en-US"/>
              </w:rPr>
              <w:t>Rachel Doran</w:t>
            </w:r>
          </w:p>
        </w:tc>
        <w:tc>
          <w:tcPr>
            <w:tcW w:w="7342" w:type="dxa"/>
            <w:tcBorders>
              <w:top w:val="single" w:sz="4" w:space="0" w:color="0066FF"/>
              <w:left w:val="single" w:sz="4" w:space="0" w:color="0066FF"/>
              <w:bottom w:val="single" w:sz="4" w:space="0" w:color="0066FF"/>
              <w:right w:val="single" w:sz="4" w:space="0" w:color="0066FF"/>
            </w:tcBorders>
            <w:shd w:val="clear" w:color="auto" w:fill="ACB9CA" w:themeFill="text2" w:themeFillTint="66"/>
            <w:hideMark/>
          </w:tcPr>
          <w:p w14:paraId="1342EDF7" w14:textId="77777777" w:rsidR="005B109D" w:rsidRPr="000903E1" w:rsidRDefault="005B109D" w:rsidP="0026469F">
            <w:pPr>
              <w:jc w:val="both"/>
              <w:rPr>
                <w:rFonts w:asciiTheme="minorHAnsi" w:hAnsiTheme="minorHAnsi" w:cstheme="minorHAnsi"/>
                <w:lang w:val="en-US"/>
              </w:rPr>
            </w:pPr>
            <w:r w:rsidRPr="000903E1">
              <w:rPr>
                <w:rFonts w:asciiTheme="minorHAnsi" w:hAnsiTheme="minorHAnsi" w:cstheme="minorHAnsi"/>
                <w:lang w:val="en-US"/>
              </w:rPr>
              <w:t>Legal and Coroner Services Manager</w:t>
            </w:r>
          </w:p>
        </w:tc>
      </w:tr>
      <w:tr w:rsidR="005B109D" w14:paraId="39D0A8BB"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ACB9CA" w:themeFill="text2" w:themeFillTint="66"/>
            <w:hideMark/>
          </w:tcPr>
          <w:p w14:paraId="1A69AD5C" w14:textId="77777777" w:rsidR="005B109D" w:rsidRPr="000903E1" w:rsidRDefault="005B109D" w:rsidP="0026469F">
            <w:pPr>
              <w:jc w:val="both"/>
              <w:rPr>
                <w:rFonts w:asciiTheme="minorHAnsi" w:hAnsiTheme="minorHAnsi" w:cstheme="minorHAnsi"/>
                <w:b/>
                <w:lang w:val="en-US"/>
              </w:rPr>
            </w:pPr>
            <w:r w:rsidRPr="000903E1">
              <w:rPr>
                <w:rFonts w:asciiTheme="minorHAnsi" w:hAnsiTheme="minorHAnsi" w:cstheme="minorHAnsi"/>
                <w:b/>
                <w:lang w:val="en-US"/>
              </w:rPr>
              <w:t>Vicky Finnemore</w:t>
            </w:r>
          </w:p>
        </w:tc>
        <w:tc>
          <w:tcPr>
            <w:tcW w:w="7342" w:type="dxa"/>
            <w:tcBorders>
              <w:top w:val="single" w:sz="4" w:space="0" w:color="0066FF"/>
              <w:left w:val="single" w:sz="4" w:space="0" w:color="0066FF"/>
              <w:bottom w:val="single" w:sz="4" w:space="0" w:color="0066FF"/>
              <w:right w:val="single" w:sz="4" w:space="0" w:color="0066FF"/>
            </w:tcBorders>
            <w:shd w:val="clear" w:color="auto" w:fill="ACB9CA" w:themeFill="text2" w:themeFillTint="66"/>
            <w:hideMark/>
          </w:tcPr>
          <w:p w14:paraId="632C694D" w14:textId="77777777" w:rsidR="005B109D" w:rsidRPr="000903E1" w:rsidRDefault="005B109D" w:rsidP="0026469F">
            <w:pPr>
              <w:jc w:val="both"/>
              <w:rPr>
                <w:rFonts w:asciiTheme="minorHAnsi" w:hAnsiTheme="minorHAnsi" w:cstheme="minorHAnsi"/>
                <w:lang w:val="en-US"/>
              </w:rPr>
            </w:pPr>
            <w:r w:rsidRPr="000903E1">
              <w:rPr>
                <w:rFonts w:asciiTheme="minorHAnsi" w:hAnsiTheme="minorHAnsi" w:cstheme="minorHAnsi"/>
                <w:lang w:val="en-US"/>
              </w:rPr>
              <w:t>Head of Specialist Services, Children’s Services</w:t>
            </w:r>
          </w:p>
        </w:tc>
      </w:tr>
    </w:tbl>
    <w:p w14:paraId="14E5EE25" w14:textId="77777777" w:rsidR="005B109D" w:rsidRDefault="005B109D" w:rsidP="005B109D">
      <w:pPr>
        <w:jc w:val="both"/>
        <w:rPr>
          <w:rFonts w:asciiTheme="minorHAnsi" w:hAnsiTheme="minorHAnsi" w:cstheme="minorHAnsi"/>
        </w:rPr>
      </w:pPr>
    </w:p>
    <w:tbl>
      <w:tblPr>
        <w:tblW w:w="10314"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2972"/>
        <w:gridCol w:w="7342"/>
      </w:tblGrid>
      <w:tr w:rsidR="005B109D" w14:paraId="444613B4"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D9E2F3" w:themeFill="accent1" w:themeFillTint="33"/>
            <w:hideMark/>
          </w:tcPr>
          <w:p w14:paraId="53EDBD9C" w14:textId="77777777" w:rsidR="005B109D" w:rsidRDefault="005B109D" w:rsidP="0026469F">
            <w:pPr>
              <w:jc w:val="both"/>
              <w:rPr>
                <w:rFonts w:asciiTheme="minorHAnsi" w:hAnsiTheme="minorHAnsi" w:cstheme="minorHAnsi"/>
                <w:b/>
                <w:lang w:val="en-US"/>
              </w:rPr>
            </w:pPr>
            <w:r>
              <w:rPr>
                <w:rFonts w:asciiTheme="minorHAnsi" w:hAnsiTheme="minorHAnsi" w:cstheme="minorHAnsi"/>
                <w:b/>
                <w:lang w:val="en-US"/>
              </w:rPr>
              <w:t>Jeremy Leach</w:t>
            </w:r>
          </w:p>
        </w:tc>
        <w:tc>
          <w:tcPr>
            <w:tcW w:w="7342" w:type="dxa"/>
            <w:tcBorders>
              <w:top w:val="single" w:sz="4" w:space="0" w:color="0066FF"/>
              <w:left w:val="single" w:sz="4" w:space="0" w:color="0066FF"/>
              <w:bottom w:val="single" w:sz="4" w:space="0" w:color="0066FF"/>
              <w:right w:val="single" w:sz="4" w:space="0" w:color="0066FF"/>
            </w:tcBorders>
            <w:shd w:val="clear" w:color="auto" w:fill="D9E2F3" w:themeFill="accent1" w:themeFillTint="33"/>
            <w:hideMark/>
          </w:tcPr>
          <w:p w14:paraId="628FDE0A" w14:textId="77777777" w:rsidR="005B109D" w:rsidRDefault="005B109D" w:rsidP="0026469F">
            <w:pPr>
              <w:jc w:val="both"/>
              <w:rPr>
                <w:rFonts w:asciiTheme="minorHAnsi" w:hAnsiTheme="minorHAnsi" w:cstheme="minorHAnsi"/>
                <w:lang w:val="en-US"/>
              </w:rPr>
            </w:pPr>
            <w:r>
              <w:rPr>
                <w:rFonts w:asciiTheme="minorHAnsi" w:hAnsiTheme="minorHAnsi" w:cstheme="minorHAnsi"/>
                <w:lang w:val="en-US"/>
              </w:rPr>
              <w:t xml:space="preserve">Principal Policy Adviser, </w:t>
            </w:r>
            <w:proofErr w:type="spellStart"/>
            <w:r>
              <w:rPr>
                <w:rFonts w:asciiTheme="minorHAnsi" w:hAnsiTheme="minorHAnsi" w:cstheme="minorHAnsi"/>
                <w:lang w:val="en-US"/>
              </w:rPr>
              <w:t>Wealden</w:t>
            </w:r>
            <w:proofErr w:type="spellEnd"/>
            <w:r>
              <w:rPr>
                <w:rFonts w:asciiTheme="minorHAnsi" w:hAnsiTheme="minorHAnsi" w:cstheme="minorHAnsi"/>
                <w:lang w:val="en-US"/>
              </w:rPr>
              <w:t xml:space="preserve"> District Council</w:t>
            </w:r>
          </w:p>
        </w:tc>
      </w:tr>
      <w:tr w:rsidR="005B109D" w14:paraId="125957B7"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D9E2F3" w:themeFill="accent1" w:themeFillTint="33"/>
            <w:hideMark/>
          </w:tcPr>
          <w:p w14:paraId="4F6EB3B6" w14:textId="77777777" w:rsidR="005B109D" w:rsidRDefault="005B109D" w:rsidP="0026469F">
            <w:pPr>
              <w:jc w:val="both"/>
              <w:rPr>
                <w:rFonts w:asciiTheme="minorHAnsi" w:hAnsiTheme="minorHAnsi" w:cstheme="minorHAnsi"/>
                <w:b/>
                <w:lang w:val="en-US"/>
              </w:rPr>
            </w:pPr>
            <w:r>
              <w:rPr>
                <w:rFonts w:asciiTheme="minorHAnsi" w:hAnsiTheme="minorHAnsi" w:cstheme="minorHAnsi"/>
                <w:b/>
                <w:lang w:val="en-US"/>
              </w:rPr>
              <w:t>Malcolm Johnston</w:t>
            </w:r>
          </w:p>
        </w:tc>
        <w:tc>
          <w:tcPr>
            <w:tcW w:w="7342" w:type="dxa"/>
            <w:tcBorders>
              <w:top w:val="single" w:sz="4" w:space="0" w:color="0066FF"/>
              <w:left w:val="single" w:sz="4" w:space="0" w:color="0066FF"/>
              <w:bottom w:val="single" w:sz="4" w:space="0" w:color="0066FF"/>
              <w:right w:val="single" w:sz="4" w:space="0" w:color="0066FF"/>
            </w:tcBorders>
            <w:shd w:val="clear" w:color="auto" w:fill="D9E2F3" w:themeFill="accent1" w:themeFillTint="33"/>
            <w:hideMark/>
          </w:tcPr>
          <w:p w14:paraId="64F1265B" w14:textId="77777777" w:rsidR="005B109D" w:rsidRDefault="005B109D" w:rsidP="0026469F">
            <w:pPr>
              <w:jc w:val="both"/>
              <w:rPr>
                <w:rFonts w:asciiTheme="minorHAnsi" w:hAnsiTheme="minorHAnsi" w:cstheme="minorHAnsi"/>
                <w:lang w:val="en-US"/>
              </w:rPr>
            </w:pPr>
            <w:r>
              <w:rPr>
                <w:rFonts w:asciiTheme="minorHAnsi" w:hAnsiTheme="minorHAnsi" w:cstheme="minorHAnsi"/>
                <w:lang w:val="en-US"/>
              </w:rPr>
              <w:t>Executive Director for Resources, Rother District Council</w:t>
            </w:r>
          </w:p>
        </w:tc>
      </w:tr>
      <w:tr w:rsidR="005B109D" w14:paraId="2BFAF4C4"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D9E2F3" w:themeFill="accent1" w:themeFillTint="33"/>
            <w:hideMark/>
          </w:tcPr>
          <w:p w14:paraId="0886B51E" w14:textId="77777777" w:rsidR="005B109D" w:rsidRDefault="005B109D" w:rsidP="0026469F">
            <w:pPr>
              <w:jc w:val="both"/>
              <w:rPr>
                <w:rFonts w:asciiTheme="minorHAnsi" w:hAnsiTheme="minorHAnsi" w:cstheme="minorHAnsi"/>
                <w:b/>
                <w:lang w:val="en-US"/>
              </w:rPr>
            </w:pPr>
            <w:r>
              <w:rPr>
                <w:rFonts w:asciiTheme="minorHAnsi" w:hAnsiTheme="minorHAnsi" w:cstheme="minorHAnsi"/>
                <w:b/>
                <w:lang w:val="en-US"/>
              </w:rPr>
              <w:t>Oliver Jones</w:t>
            </w:r>
          </w:p>
        </w:tc>
        <w:tc>
          <w:tcPr>
            <w:tcW w:w="7342" w:type="dxa"/>
            <w:tcBorders>
              <w:top w:val="single" w:sz="4" w:space="0" w:color="0066FF"/>
              <w:left w:val="single" w:sz="4" w:space="0" w:color="0066FF"/>
              <w:bottom w:val="single" w:sz="4" w:space="0" w:color="0066FF"/>
              <w:right w:val="single" w:sz="4" w:space="0" w:color="0066FF"/>
            </w:tcBorders>
            <w:shd w:val="clear" w:color="auto" w:fill="D9E2F3" w:themeFill="accent1" w:themeFillTint="33"/>
            <w:hideMark/>
          </w:tcPr>
          <w:p w14:paraId="32DEE4C4" w14:textId="77777777" w:rsidR="005B109D" w:rsidRDefault="005B109D" w:rsidP="0026469F">
            <w:pPr>
              <w:jc w:val="both"/>
              <w:rPr>
                <w:rFonts w:asciiTheme="minorHAnsi" w:hAnsiTheme="minorHAnsi" w:cstheme="minorHAnsi"/>
                <w:color w:val="FF0000"/>
                <w:lang w:val="en-US"/>
              </w:rPr>
            </w:pPr>
            <w:r>
              <w:rPr>
                <w:rFonts w:asciiTheme="minorHAnsi" w:hAnsiTheme="minorHAnsi" w:cstheme="minorHAnsi"/>
                <w:lang w:val="en-US"/>
              </w:rPr>
              <w:t>Lewes DC + Eastbourne BC, Strategy and Partnerships Lead</w:t>
            </w:r>
          </w:p>
        </w:tc>
      </w:tr>
      <w:tr w:rsidR="005B109D" w14:paraId="6BC0931E"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D9E2F3" w:themeFill="accent1" w:themeFillTint="33"/>
            <w:hideMark/>
          </w:tcPr>
          <w:p w14:paraId="558CDA92" w14:textId="77777777" w:rsidR="005B109D" w:rsidRDefault="005B109D" w:rsidP="0026469F">
            <w:pPr>
              <w:jc w:val="both"/>
              <w:rPr>
                <w:rFonts w:asciiTheme="minorHAnsi" w:hAnsiTheme="minorHAnsi" w:cstheme="minorHAnsi"/>
                <w:b/>
                <w:lang w:val="en-US"/>
              </w:rPr>
            </w:pPr>
            <w:r>
              <w:rPr>
                <w:rFonts w:asciiTheme="minorHAnsi" w:hAnsiTheme="minorHAnsi" w:cstheme="minorHAnsi"/>
                <w:b/>
                <w:lang w:val="en-US"/>
              </w:rPr>
              <w:t xml:space="preserve">Seanne </w:t>
            </w:r>
            <w:proofErr w:type="spellStart"/>
            <w:r>
              <w:rPr>
                <w:rFonts w:asciiTheme="minorHAnsi" w:hAnsiTheme="minorHAnsi" w:cstheme="minorHAnsi"/>
                <w:b/>
                <w:lang w:val="en-US"/>
              </w:rPr>
              <w:t>Sweaney</w:t>
            </w:r>
            <w:proofErr w:type="spellEnd"/>
          </w:p>
        </w:tc>
        <w:tc>
          <w:tcPr>
            <w:tcW w:w="7342" w:type="dxa"/>
            <w:tcBorders>
              <w:top w:val="single" w:sz="4" w:space="0" w:color="0066FF"/>
              <w:left w:val="single" w:sz="4" w:space="0" w:color="0066FF"/>
              <w:bottom w:val="single" w:sz="4" w:space="0" w:color="0066FF"/>
              <w:right w:val="single" w:sz="4" w:space="0" w:color="0066FF"/>
            </w:tcBorders>
            <w:shd w:val="clear" w:color="auto" w:fill="D9E2F3" w:themeFill="accent1" w:themeFillTint="33"/>
            <w:hideMark/>
          </w:tcPr>
          <w:p w14:paraId="17A9E4F0" w14:textId="77777777" w:rsidR="005B109D" w:rsidRDefault="005B109D" w:rsidP="0026469F">
            <w:pPr>
              <w:jc w:val="both"/>
              <w:rPr>
                <w:rFonts w:asciiTheme="minorHAnsi" w:hAnsiTheme="minorHAnsi" w:cstheme="minorHAnsi"/>
                <w:color w:val="FF0000"/>
                <w:lang w:val="en-US"/>
              </w:rPr>
            </w:pPr>
            <w:r>
              <w:rPr>
                <w:rFonts w:asciiTheme="minorHAnsi" w:hAnsiTheme="minorHAnsi" w:cstheme="minorHAnsi"/>
                <w:lang w:val="en-US"/>
              </w:rPr>
              <w:t xml:space="preserve">Strategy and Corporate Projects Officer, </w:t>
            </w:r>
            <w:r>
              <w:rPr>
                <w:rFonts w:asciiTheme="minorHAnsi" w:hAnsiTheme="minorHAnsi" w:cstheme="minorHAnsi"/>
                <w:bCs/>
                <w:lang w:val="en-US"/>
              </w:rPr>
              <w:t xml:space="preserve">Lewes </w:t>
            </w:r>
            <w:proofErr w:type="gramStart"/>
            <w:r>
              <w:rPr>
                <w:rFonts w:asciiTheme="minorHAnsi" w:hAnsiTheme="minorHAnsi" w:cstheme="minorHAnsi"/>
                <w:bCs/>
                <w:lang w:val="en-US"/>
              </w:rPr>
              <w:t>DC</w:t>
            </w:r>
            <w:proofErr w:type="gramEnd"/>
            <w:r>
              <w:rPr>
                <w:rFonts w:asciiTheme="minorHAnsi" w:hAnsiTheme="minorHAnsi" w:cstheme="minorHAnsi"/>
                <w:bCs/>
                <w:lang w:val="en-US"/>
              </w:rPr>
              <w:t xml:space="preserve"> and Eastbourne BC</w:t>
            </w:r>
          </w:p>
        </w:tc>
      </w:tr>
      <w:tr w:rsidR="005B109D" w14:paraId="3666EC26"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D9E2F3" w:themeFill="accent1" w:themeFillTint="33"/>
            <w:hideMark/>
          </w:tcPr>
          <w:p w14:paraId="55D8CE1F" w14:textId="77777777" w:rsidR="005B109D" w:rsidRDefault="005B109D" w:rsidP="0026469F">
            <w:pPr>
              <w:jc w:val="both"/>
              <w:rPr>
                <w:rFonts w:asciiTheme="minorHAnsi" w:hAnsiTheme="minorHAnsi" w:cstheme="minorHAnsi"/>
                <w:b/>
                <w:lang w:val="en-US"/>
              </w:rPr>
            </w:pPr>
            <w:r>
              <w:rPr>
                <w:rFonts w:asciiTheme="minorHAnsi" w:hAnsiTheme="minorHAnsi" w:cstheme="minorHAnsi"/>
                <w:b/>
                <w:lang w:val="en-US"/>
              </w:rPr>
              <w:t>Verna Connolly</w:t>
            </w:r>
          </w:p>
        </w:tc>
        <w:tc>
          <w:tcPr>
            <w:tcW w:w="7342" w:type="dxa"/>
            <w:tcBorders>
              <w:top w:val="single" w:sz="4" w:space="0" w:color="0066FF"/>
              <w:left w:val="single" w:sz="4" w:space="0" w:color="0066FF"/>
              <w:bottom w:val="single" w:sz="4" w:space="0" w:color="0066FF"/>
              <w:right w:val="single" w:sz="4" w:space="0" w:color="0066FF"/>
            </w:tcBorders>
            <w:shd w:val="clear" w:color="auto" w:fill="D9E2F3" w:themeFill="accent1" w:themeFillTint="33"/>
            <w:hideMark/>
          </w:tcPr>
          <w:p w14:paraId="79686E93" w14:textId="77777777" w:rsidR="005B109D" w:rsidRDefault="005B109D" w:rsidP="0026469F">
            <w:pPr>
              <w:jc w:val="both"/>
              <w:rPr>
                <w:rFonts w:asciiTheme="minorHAnsi" w:hAnsiTheme="minorHAnsi" w:cstheme="minorHAnsi"/>
                <w:lang w:val="en-US"/>
              </w:rPr>
            </w:pPr>
            <w:r>
              <w:rPr>
                <w:rFonts w:asciiTheme="minorHAnsi" w:hAnsiTheme="minorHAnsi" w:cstheme="minorHAnsi"/>
                <w:lang w:val="en-US"/>
              </w:rPr>
              <w:t xml:space="preserve">Head of Personnel and </w:t>
            </w:r>
            <w:proofErr w:type="spellStart"/>
            <w:r>
              <w:rPr>
                <w:rFonts w:asciiTheme="minorHAnsi" w:hAnsiTheme="minorHAnsi" w:cstheme="minorHAnsi"/>
                <w:lang w:val="en-US"/>
              </w:rPr>
              <w:t>Organisational</w:t>
            </w:r>
            <w:proofErr w:type="spellEnd"/>
            <w:r>
              <w:rPr>
                <w:rFonts w:asciiTheme="minorHAnsi" w:hAnsiTheme="minorHAnsi" w:cstheme="minorHAnsi"/>
                <w:lang w:val="en-US"/>
              </w:rPr>
              <w:t xml:space="preserve"> Development, Hastings Borough Council</w:t>
            </w:r>
          </w:p>
        </w:tc>
      </w:tr>
    </w:tbl>
    <w:p w14:paraId="257E3344" w14:textId="77777777" w:rsidR="005B109D" w:rsidRDefault="005B109D" w:rsidP="005B109D">
      <w:pPr>
        <w:jc w:val="both"/>
        <w:rPr>
          <w:rFonts w:asciiTheme="minorHAnsi" w:hAnsiTheme="minorHAnsi" w:cstheme="minorHAnsi"/>
        </w:rPr>
      </w:pPr>
    </w:p>
    <w:tbl>
      <w:tblPr>
        <w:tblW w:w="10314"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2972"/>
        <w:gridCol w:w="7342"/>
      </w:tblGrid>
      <w:tr w:rsidR="005B109D" w14:paraId="018752C0" w14:textId="77777777" w:rsidTr="0026469F">
        <w:trPr>
          <w:trHeight w:val="179"/>
        </w:trPr>
        <w:tc>
          <w:tcPr>
            <w:tcW w:w="2972" w:type="dxa"/>
            <w:tcBorders>
              <w:top w:val="single" w:sz="4" w:space="0" w:color="0066FF"/>
              <w:left w:val="single" w:sz="4" w:space="0" w:color="0066FF"/>
              <w:bottom w:val="single" w:sz="4" w:space="0" w:color="0066FF"/>
              <w:right w:val="single" w:sz="4" w:space="0" w:color="0066FF"/>
            </w:tcBorders>
            <w:shd w:val="clear" w:color="auto" w:fill="B4C6E7" w:themeFill="accent1" w:themeFillTint="66"/>
            <w:hideMark/>
          </w:tcPr>
          <w:p w14:paraId="758179C9" w14:textId="77777777" w:rsidR="005B109D" w:rsidRDefault="005B109D" w:rsidP="0026469F">
            <w:pPr>
              <w:jc w:val="both"/>
              <w:rPr>
                <w:rFonts w:asciiTheme="minorHAnsi" w:hAnsiTheme="minorHAnsi" w:cstheme="minorHAnsi"/>
                <w:b/>
                <w:lang w:val="en-US"/>
              </w:rPr>
            </w:pPr>
            <w:r>
              <w:rPr>
                <w:rFonts w:asciiTheme="minorHAnsi" w:hAnsiTheme="minorHAnsi" w:cstheme="minorHAnsi"/>
                <w:b/>
                <w:lang w:val="en-US"/>
              </w:rPr>
              <w:t>Kate Lawrence</w:t>
            </w:r>
          </w:p>
        </w:tc>
        <w:tc>
          <w:tcPr>
            <w:tcW w:w="7342" w:type="dxa"/>
            <w:tcBorders>
              <w:top w:val="single" w:sz="4" w:space="0" w:color="0066FF"/>
              <w:left w:val="single" w:sz="4" w:space="0" w:color="0066FF"/>
              <w:bottom w:val="single" w:sz="4" w:space="0" w:color="0066FF"/>
              <w:right w:val="single" w:sz="4" w:space="0" w:color="0066FF"/>
            </w:tcBorders>
            <w:shd w:val="clear" w:color="auto" w:fill="B4C6E7" w:themeFill="accent1" w:themeFillTint="66"/>
            <w:hideMark/>
          </w:tcPr>
          <w:p w14:paraId="032A1C2B" w14:textId="77777777" w:rsidR="005B109D" w:rsidRDefault="005B109D" w:rsidP="0026469F">
            <w:pPr>
              <w:jc w:val="both"/>
              <w:rPr>
                <w:rFonts w:asciiTheme="minorHAnsi" w:hAnsiTheme="minorHAnsi" w:cstheme="minorHAnsi"/>
                <w:lang w:val="en-US"/>
              </w:rPr>
            </w:pPr>
            <w:r>
              <w:rPr>
                <w:rFonts w:asciiTheme="minorHAnsi" w:hAnsiTheme="minorHAnsi" w:cstheme="minorHAnsi"/>
                <w:lang w:val="en-US"/>
              </w:rPr>
              <w:t>Chief Executive Home-Start East Sussex</w:t>
            </w:r>
          </w:p>
        </w:tc>
      </w:tr>
    </w:tbl>
    <w:p w14:paraId="07510532" w14:textId="37F9C0F9" w:rsidR="00B949E7" w:rsidRDefault="00B949E7" w:rsidP="00B949E7">
      <w:pPr>
        <w:rPr>
          <w:rFonts w:asciiTheme="minorHAnsi" w:hAnsiTheme="minorHAnsi" w:cs="Arial"/>
          <w:sz w:val="22"/>
          <w:szCs w:val="22"/>
        </w:rPr>
      </w:pPr>
    </w:p>
    <w:p w14:paraId="4A410CD4" w14:textId="2F949599" w:rsidR="00B949E7" w:rsidRPr="005B109D" w:rsidRDefault="00B949E7" w:rsidP="00B949E7">
      <w:pPr>
        <w:rPr>
          <w:rFonts w:asciiTheme="minorHAnsi" w:hAnsiTheme="minorHAnsi" w:cs="Arial"/>
        </w:rPr>
      </w:pPr>
      <w:r w:rsidRPr="005B109D">
        <w:rPr>
          <w:rFonts w:asciiTheme="minorHAnsi" w:hAnsiTheme="minorHAnsi" w:cs="Arial"/>
        </w:rPr>
        <w:t>To be quorate the meeting must include representatives in attendance from Health, Police and Children’s Social Care.</w:t>
      </w:r>
    </w:p>
    <w:p w14:paraId="723BECEA" w14:textId="7FFCC125" w:rsidR="00675EED" w:rsidRPr="005B109D" w:rsidRDefault="00675EED" w:rsidP="00B949E7">
      <w:pPr>
        <w:rPr>
          <w:rFonts w:asciiTheme="minorHAnsi" w:hAnsiTheme="minorHAnsi" w:cs="Arial"/>
        </w:rPr>
      </w:pPr>
    </w:p>
    <w:p w14:paraId="4B82B0A9" w14:textId="55233C29" w:rsidR="00675EED" w:rsidRPr="005B109D" w:rsidRDefault="00675EED" w:rsidP="00675EED">
      <w:pPr>
        <w:jc w:val="both"/>
        <w:rPr>
          <w:rFonts w:asciiTheme="minorHAnsi" w:hAnsiTheme="minorHAnsi" w:cs="Arial"/>
          <w:bCs/>
        </w:rPr>
      </w:pPr>
      <w:r w:rsidRPr="005B109D">
        <w:rPr>
          <w:rFonts w:asciiTheme="minorHAnsi" w:hAnsiTheme="minorHAnsi" w:cs="Arial"/>
          <w:bCs/>
        </w:rPr>
        <w:t>Board Members need to:</w:t>
      </w:r>
    </w:p>
    <w:p w14:paraId="6FC029AB" w14:textId="3CA868E0" w:rsidR="00675EED" w:rsidRPr="005B109D" w:rsidRDefault="00675EED" w:rsidP="00675EED">
      <w:pPr>
        <w:numPr>
          <w:ilvl w:val="0"/>
          <w:numId w:val="11"/>
        </w:numPr>
        <w:jc w:val="both"/>
        <w:rPr>
          <w:rFonts w:asciiTheme="minorHAnsi" w:hAnsiTheme="minorHAnsi" w:cs="Arial"/>
          <w:color w:val="000000"/>
        </w:rPr>
      </w:pPr>
      <w:r w:rsidRPr="005B109D">
        <w:rPr>
          <w:rFonts w:asciiTheme="minorHAnsi" w:hAnsiTheme="minorHAnsi" w:cs="Arial"/>
          <w:color w:val="000000"/>
        </w:rPr>
        <w:t xml:space="preserve">Be a lead senior officer for children’s safeguarding who will represent their agency on the ESSCP and act as a point of contact for their organisation. </w:t>
      </w:r>
    </w:p>
    <w:p w14:paraId="3A0B8300" w14:textId="2E702753" w:rsidR="00675EED" w:rsidRPr="005B109D" w:rsidRDefault="00675EED" w:rsidP="00675EED">
      <w:pPr>
        <w:pStyle w:val="BodyTextIndent"/>
        <w:numPr>
          <w:ilvl w:val="0"/>
          <w:numId w:val="11"/>
        </w:numPr>
        <w:spacing w:after="0"/>
        <w:ind w:left="714" w:hanging="357"/>
        <w:jc w:val="both"/>
        <w:rPr>
          <w:rFonts w:asciiTheme="minorHAnsi" w:hAnsiTheme="minorHAnsi"/>
          <w:sz w:val="24"/>
          <w:szCs w:val="24"/>
        </w:rPr>
      </w:pPr>
      <w:r w:rsidRPr="005B109D">
        <w:rPr>
          <w:rFonts w:asciiTheme="minorHAnsi" w:hAnsiTheme="minorHAnsi"/>
          <w:sz w:val="24"/>
          <w:szCs w:val="24"/>
        </w:rPr>
        <w:t>Be able and prepared to report to the ESSCP on their agency’s activities to promote and safeguard the welfare of children.</w:t>
      </w:r>
    </w:p>
    <w:p w14:paraId="66AD76D5" w14:textId="77777777" w:rsidR="00675EED" w:rsidRPr="005B109D" w:rsidRDefault="00675EED" w:rsidP="00675EED">
      <w:pPr>
        <w:pStyle w:val="BodyTextIndent"/>
        <w:numPr>
          <w:ilvl w:val="0"/>
          <w:numId w:val="11"/>
        </w:numPr>
        <w:spacing w:after="0"/>
        <w:ind w:left="714" w:hanging="357"/>
        <w:jc w:val="both"/>
        <w:rPr>
          <w:rFonts w:asciiTheme="minorHAnsi" w:hAnsiTheme="minorHAnsi"/>
          <w:sz w:val="24"/>
          <w:szCs w:val="24"/>
        </w:rPr>
      </w:pPr>
      <w:r w:rsidRPr="005B109D">
        <w:rPr>
          <w:rFonts w:asciiTheme="minorHAnsi" w:hAnsiTheme="minorHAnsi"/>
          <w:sz w:val="24"/>
          <w:szCs w:val="24"/>
        </w:rPr>
        <w:t>Participate in the activities of the ESSCP as appropriate, being responsible for noting and carrying forward any action identified for them/their agency.</w:t>
      </w:r>
    </w:p>
    <w:p w14:paraId="27B4AF6F" w14:textId="77777777" w:rsidR="00675EED" w:rsidRPr="005B109D" w:rsidRDefault="00675EED" w:rsidP="00675EED">
      <w:pPr>
        <w:jc w:val="both"/>
        <w:rPr>
          <w:rFonts w:asciiTheme="minorHAnsi" w:hAnsiTheme="minorHAnsi" w:cs="Arial"/>
          <w:color w:val="000000"/>
        </w:rPr>
      </w:pPr>
    </w:p>
    <w:p w14:paraId="59BAF7EF" w14:textId="00AA8A9F" w:rsidR="00675EED" w:rsidRPr="005B109D" w:rsidRDefault="00675EED" w:rsidP="00675EED">
      <w:pPr>
        <w:jc w:val="both"/>
        <w:rPr>
          <w:rFonts w:asciiTheme="minorHAnsi" w:hAnsiTheme="minorHAnsi" w:cs="Arial"/>
          <w:bCs/>
          <w:color w:val="000000"/>
        </w:rPr>
      </w:pPr>
      <w:r w:rsidRPr="005B109D">
        <w:rPr>
          <w:rFonts w:asciiTheme="minorHAnsi" w:hAnsiTheme="minorHAnsi" w:cs="Arial"/>
          <w:bCs/>
          <w:color w:val="000000"/>
        </w:rPr>
        <w:t xml:space="preserve">Board Members will </w:t>
      </w:r>
      <w:r w:rsidR="005B109D" w:rsidRPr="005B109D">
        <w:rPr>
          <w:rFonts w:asciiTheme="minorHAnsi" w:hAnsiTheme="minorHAnsi" w:cs="Arial"/>
          <w:bCs/>
          <w:color w:val="000000"/>
        </w:rPr>
        <w:t xml:space="preserve">also </w:t>
      </w:r>
      <w:r w:rsidRPr="005B109D">
        <w:rPr>
          <w:rFonts w:asciiTheme="minorHAnsi" w:hAnsiTheme="minorHAnsi" w:cs="Arial"/>
          <w:bCs/>
          <w:color w:val="000000"/>
        </w:rPr>
        <w:t>need:</w:t>
      </w:r>
    </w:p>
    <w:p w14:paraId="74C67805" w14:textId="142EA50F" w:rsidR="00675EED" w:rsidRPr="005B109D" w:rsidRDefault="00675EED" w:rsidP="00675EED">
      <w:pPr>
        <w:ind w:left="720" w:hanging="360"/>
        <w:jc w:val="both"/>
        <w:rPr>
          <w:rFonts w:asciiTheme="minorHAnsi" w:hAnsiTheme="minorHAnsi" w:cs="Arial"/>
          <w:b/>
          <w:bCs/>
          <w:color w:val="000000"/>
        </w:rPr>
      </w:pPr>
      <w:r w:rsidRPr="005B109D">
        <w:rPr>
          <w:rFonts w:asciiTheme="minorHAnsi" w:hAnsiTheme="minorHAnsi" w:cs="Arial"/>
          <w:color w:val="000000"/>
        </w:rPr>
        <w:t>•</w:t>
      </w:r>
      <w:r w:rsidRPr="005B109D">
        <w:rPr>
          <w:rFonts w:asciiTheme="minorHAnsi" w:hAnsiTheme="minorHAnsi" w:cs="Arial"/>
          <w:color w:val="000000"/>
        </w:rPr>
        <w:tab/>
        <w:t>Champion children’s safeguarding within their organisations and link to other organisations where appropriate</w:t>
      </w:r>
      <w:r w:rsidR="005B109D" w:rsidRPr="005B109D">
        <w:rPr>
          <w:rFonts w:asciiTheme="minorHAnsi" w:hAnsiTheme="minorHAnsi" w:cs="Arial"/>
          <w:color w:val="000000"/>
        </w:rPr>
        <w:t xml:space="preserve">. </w:t>
      </w:r>
    </w:p>
    <w:p w14:paraId="7CF73CBE" w14:textId="49E793F4" w:rsidR="00675EED" w:rsidRPr="005B109D" w:rsidRDefault="00675EED" w:rsidP="00675EED">
      <w:pPr>
        <w:numPr>
          <w:ilvl w:val="0"/>
          <w:numId w:val="11"/>
        </w:numPr>
        <w:jc w:val="both"/>
        <w:rPr>
          <w:rFonts w:asciiTheme="minorHAnsi" w:hAnsiTheme="minorHAnsi" w:cs="Arial"/>
          <w:color w:val="000000"/>
        </w:rPr>
      </w:pPr>
      <w:r w:rsidRPr="005B109D">
        <w:rPr>
          <w:rFonts w:asciiTheme="minorHAnsi" w:hAnsiTheme="minorHAnsi" w:cs="Arial"/>
          <w:color w:val="000000"/>
        </w:rPr>
        <w:t>Speak for their organisation with authority</w:t>
      </w:r>
      <w:r w:rsidR="005B109D" w:rsidRPr="005B109D">
        <w:rPr>
          <w:rFonts w:asciiTheme="minorHAnsi" w:hAnsiTheme="minorHAnsi" w:cs="Arial"/>
          <w:color w:val="000000"/>
        </w:rPr>
        <w:t xml:space="preserve"> and a</w:t>
      </w:r>
      <w:r w:rsidRPr="005B109D">
        <w:rPr>
          <w:rFonts w:asciiTheme="minorHAnsi" w:hAnsiTheme="minorHAnsi" w:cs="Arial"/>
          <w:color w:val="000000"/>
        </w:rPr>
        <w:t xml:space="preserve">ttend and participate in the ESSCP </w:t>
      </w:r>
    </w:p>
    <w:p w14:paraId="33E238A4" w14:textId="77777777" w:rsidR="00675EED" w:rsidRPr="005B109D" w:rsidRDefault="00675EED" w:rsidP="00675EED">
      <w:pPr>
        <w:ind w:firstLine="360"/>
        <w:jc w:val="both"/>
        <w:rPr>
          <w:rFonts w:asciiTheme="minorHAnsi" w:hAnsiTheme="minorHAnsi" w:cs="Arial"/>
          <w:color w:val="000000"/>
        </w:rPr>
      </w:pPr>
      <w:r w:rsidRPr="005B109D">
        <w:rPr>
          <w:rFonts w:asciiTheme="minorHAnsi" w:hAnsiTheme="minorHAnsi" w:cs="Arial"/>
          <w:color w:val="000000"/>
        </w:rPr>
        <w:t>•</w:t>
      </w:r>
      <w:r w:rsidRPr="005B109D">
        <w:rPr>
          <w:rFonts w:asciiTheme="minorHAnsi" w:hAnsiTheme="minorHAnsi" w:cs="Arial"/>
          <w:color w:val="000000"/>
        </w:rPr>
        <w:tab/>
        <w:t>Commit their organisation on policy and practice matters</w:t>
      </w:r>
    </w:p>
    <w:p w14:paraId="08A3A98C" w14:textId="77777777" w:rsidR="00675EED" w:rsidRPr="005B109D" w:rsidRDefault="00675EED" w:rsidP="00675EED">
      <w:pPr>
        <w:ind w:firstLine="360"/>
        <w:jc w:val="both"/>
        <w:rPr>
          <w:rFonts w:asciiTheme="minorHAnsi" w:hAnsiTheme="minorHAnsi" w:cs="Arial"/>
          <w:color w:val="000000"/>
        </w:rPr>
      </w:pPr>
      <w:r w:rsidRPr="005B109D">
        <w:rPr>
          <w:rFonts w:asciiTheme="minorHAnsi" w:hAnsiTheme="minorHAnsi" w:cs="Arial"/>
          <w:color w:val="000000"/>
        </w:rPr>
        <w:t>•</w:t>
      </w:r>
      <w:r w:rsidRPr="005B109D">
        <w:rPr>
          <w:rFonts w:asciiTheme="minorHAnsi" w:hAnsiTheme="minorHAnsi" w:cs="Arial"/>
          <w:color w:val="000000"/>
        </w:rPr>
        <w:tab/>
        <w:t>Commit resources on behalf of their organisation</w:t>
      </w:r>
    </w:p>
    <w:p w14:paraId="09AC1BA8" w14:textId="77777777" w:rsidR="00675EED" w:rsidRPr="005B109D" w:rsidRDefault="00675EED" w:rsidP="00675EED">
      <w:pPr>
        <w:numPr>
          <w:ilvl w:val="0"/>
          <w:numId w:val="11"/>
        </w:numPr>
        <w:jc w:val="both"/>
        <w:rPr>
          <w:rFonts w:asciiTheme="minorHAnsi" w:hAnsiTheme="minorHAnsi" w:cs="Arial"/>
          <w:color w:val="000000"/>
        </w:rPr>
      </w:pPr>
      <w:r w:rsidRPr="005B109D">
        <w:rPr>
          <w:rFonts w:asciiTheme="minorHAnsi" w:hAnsiTheme="minorHAnsi" w:cs="Arial"/>
          <w:color w:val="000000"/>
        </w:rPr>
        <w:t>Allocate resources to ESSCP projects</w:t>
      </w:r>
    </w:p>
    <w:p w14:paraId="2AADAD8F" w14:textId="77777777" w:rsidR="00675EED" w:rsidRPr="005B109D" w:rsidRDefault="00675EED" w:rsidP="00675EED">
      <w:pPr>
        <w:ind w:firstLine="360"/>
        <w:jc w:val="both"/>
        <w:rPr>
          <w:rFonts w:asciiTheme="minorHAnsi" w:hAnsiTheme="minorHAnsi" w:cs="Arial"/>
          <w:color w:val="000000"/>
        </w:rPr>
      </w:pPr>
      <w:r w:rsidRPr="005B109D">
        <w:rPr>
          <w:rFonts w:asciiTheme="minorHAnsi" w:hAnsiTheme="minorHAnsi" w:cs="Arial"/>
          <w:color w:val="000000"/>
        </w:rPr>
        <w:t>•</w:t>
      </w:r>
      <w:r w:rsidRPr="005B109D">
        <w:rPr>
          <w:rFonts w:asciiTheme="minorHAnsi" w:hAnsiTheme="minorHAnsi" w:cs="Arial"/>
          <w:color w:val="000000"/>
        </w:rPr>
        <w:tab/>
        <w:t>Hold their organisation to account</w:t>
      </w:r>
    </w:p>
    <w:p w14:paraId="63E82342" w14:textId="7BA16416" w:rsidR="00675EED" w:rsidRPr="005B109D" w:rsidRDefault="00675EED" w:rsidP="00675EED">
      <w:pPr>
        <w:ind w:left="720" w:hanging="360"/>
        <w:jc w:val="both"/>
        <w:rPr>
          <w:rFonts w:asciiTheme="minorHAnsi" w:hAnsiTheme="minorHAnsi" w:cs="Arial"/>
        </w:rPr>
      </w:pPr>
      <w:r w:rsidRPr="005B109D">
        <w:rPr>
          <w:rFonts w:asciiTheme="minorHAnsi" w:hAnsiTheme="minorHAnsi" w:cs="Arial"/>
          <w:color w:val="000000"/>
        </w:rPr>
        <w:t>•</w:t>
      </w:r>
      <w:r w:rsidRPr="005B109D">
        <w:rPr>
          <w:rFonts w:asciiTheme="minorHAnsi" w:hAnsiTheme="minorHAnsi" w:cs="Arial"/>
          <w:color w:val="000000"/>
        </w:rPr>
        <w:tab/>
      </w:r>
      <w:r w:rsidRPr="005B109D">
        <w:rPr>
          <w:rFonts w:asciiTheme="minorHAnsi" w:hAnsiTheme="minorHAnsi" w:cs="Arial"/>
        </w:rPr>
        <w:t>Chai</w:t>
      </w:r>
      <w:r w:rsidR="005B109D">
        <w:rPr>
          <w:rFonts w:asciiTheme="minorHAnsi" w:hAnsiTheme="minorHAnsi" w:cs="Arial"/>
        </w:rPr>
        <w:t>r</w:t>
      </w:r>
      <w:r w:rsidRPr="005B109D">
        <w:rPr>
          <w:rFonts w:asciiTheme="minorHAnsi" w:hAnsiTheme="minorHAnsi" w:cs="Arial"/>
        </w:rPr>
        <w:t xml:space="preserve"> a subcommittee as required</w:t>
      </w:r>
    </w:p>
    <w:p w14:paraId="5B9D92C9" w14:textId="77777777" w:rsidR="00675EED" w:rsidRPr="005B109D" w:rsidRDefault="00675EED" w:rsidP="00675EED">
      <w:pPr>
        <w:pStyle w:val="BodyText2"/>
        <w:spacing w:line="240" w:lineRule="auto"/>
        <w:ind w:left="714" w:hanging="357"/>
        <w:jc w:val="both"/>
        <w:rPr>
          <w:rFonts w:asciiTheme="minorHAnsi" w:hAnsiTheme="minorHAnsi" w:cs="Arial"/>
          <w:sz w:val="24"/>
          <w:szCs w:val="24"/>
        </w:rPr>
      </w:pPr>
      <w:r w:rsidRPr="005B109D">
        <w:rPr>
          <w:rFonts w:asciiTheme="minorHAnsi" w:hAnsiTheme="minorHAnsi" w:cs="Arial"/>
          <w:sz w:val="24"/>
          <w:szCs w:val="24"/>
        </w:rPr>
        <w:t>•</w:t>
      </w:r>
      <w:r w:rsidRPr="005B109D">
        <w:rPr>
          <w:rFonts w:asciiTheme="minorHAnsi" w:hAnsiTheme="minorHAnsi" w:cs="Arial"/>
          <w:sz w:val="24"/>
          <w:szCs w:val="24"/>
        </w:rPr>
        <w:tab/>
        <w:t>Be responsible for ensuring effective communication between the ESSCP and the organisations they represent.</w:t>
      </w:r>
    </w:p>
    <w:p w14:paraId="3C960DAA" w14:textId="77777777" w:rsidR="00B949E7" w:rsidRPr="005B109D" w:rsidRDefault="00B949E7" w:rsidP="00B949E7">
      <w:pPr>
        <w:rPr>
          <w:rFonts w:asciiTheme="minorHAnsi" w:hAnsiTheme="minorHAnsi" w:cs="Arial"/>
        </w:rPr>
      </w:pPr>
    </w:p>
    <w:p w14:paraId="6396F4C5" w14:textId="77777777" w:rsidR="00B949E7" w:rsidRPr="005B109D" w:rsidRDefault="00B949E7" w:rsidP="00B949E7">
      <w:pPr>
        <w:rPr>
          <w:rFonts w:ascii="Tw Cen MT" w:hAnsi="Tw Cen MT" w:cs="Arial"/>
          <w:color w:val="007FA3"/>
        </w:rPr>
      </w:pPr>
      <w:r w:rsidRPr="005B109D">
        <w:rPr>
          <w:rFonts w:ascii="Tw Cen MT" w:hAnsi="Tw Cen MT" w:cs="Arial"/>
          <w:b/>
          <w:color w:val="007FA3"/>
        </w:rPr>
        <w:t>Chair:</w:t>
      </w:r>
    </w:p>
    <w:p w14:paraId="31390461" w14:textId="0B80504C" w:rsidR="00B949E7" w:rsidRPr="005B109D" w:rsidRDefault="00B949E7" w:rsidP="00B949E7">
      <w:pPr>
        <w:pStyle w:val="ListParagraph"/>
        <w:numPr>
          <w:ilvl w:val="0"/>
          <w:numId w:val="5"/>
        </w:numPr>
        <w:jc w:val="both"/>
        <w:rPr>
          <w:rFonts w:asciiTheme="minorHAnsi" w:hAnsiTheme="minorHAnsi" w:cs="Arial"/>
        </w:rPr>
      </w:pPr>
      <w:r w:rsidRPr="005B109D">
        <w:rPr>
          <w:rFonts w:asciiTheme="minorHAnsi" w:hAnsiTheme="minorHAnsi" w:cs="Arial"/>
        </w:rPr>
        <w:t>ESSCP Independent Chair.</w:t>
      </w:r>
    </w:p>
    <w:p w14:paraId="549534F2" w14:textId="7B1D10BC" w:rsidR="00297174" w:rsidRPr="005B109D" w:rsidRDefault="00297174" w:rsidP="00B949E7">
      <w:pPr>
        <w:pStyle w:val="ListParagraph"/>
        <w:numPr>
          <w:ilvl w:val="0"/>
          <w:numId w:val="5"/>
        </w:numPr>
        <w:jc w:val="both"/>
        <w:rPr>
          <w:rFonts w:asciiTheme="minorHAnsi" w:hAnsiTheme="minorHAnsi" w:cs="Arial"/>
        </w:rPr>
      </w:pPr>
      <w:r w:rsidRPr="005B109D">
        <w:rPr>
          <w:rFonts w:asciiTheme="minorHAnsi" w:eastAsia="Arial" w:hAnsiTheme="minorHAnsi"/>
          <w:lang w:val="en-US"/>
        </w:rPr>
        <w:t>In the event that the Chair is unable to attend a Board meeting, the meeting will be chaired by the Vice Chair.</w:t>
      </w:r>
    </w:p>
    <w:p w14:paraId="7369DCC5" w14:textId="77777777" w:rsidR="00B949E7" w:rsidRPr="005B109D" w:rsidRDefault="00B949E7" w:rsidP="00B949E7">
      <w:pPr>
        <w:jc w:val="both"/>
        <w:rPr>
          <w:rFonts w:ascii="Tw Cen MT" w:hAnsi="Tw Cen MT" w:cs="Arial"/>
          <w:color w:val="007FA3"/>
        </w:rPr>
      </w:pPr>
    </w:p>
    <w:p w14:paraId="3F47621C" w14:textId="77777777" w:rsidR="00B949E7" w:rsidRPr="005B109D" w:rsidRDefault="00B949E7" w:rsidP="00B949E7">
      <w:pPr>
        <w:rPr>
          <w:rFonts w:ascii="Tw Cen MT" w:hAnsi="Tw Cen MT" w:cs="Arial"/>
          <w:color w:val="007FA3"/>
        </w:rPr>
      </w:pPr>
      <w:r w:rsidRPr="005B109D">
        <w:rPr>
          <w:rFonts w:ascii="Tw Cen MT" w:hAnsi="Tw Cen MT" w:cs="Arial"/>
          <w:b/>
          <w:color w:val="007FA3"/>
        </w:rPr>
        <w:t>Frequency of Meetings:</w:t>
      </w:r>
    </w:p>
    <w:p w14:paraId="308B9F6B" w14:textId="134321C1" w:rsidR="00B949E7" w:rsidRPr="005B109D" w:rsidRDefault="00B949E7" w:rsidP="00B949E7">
      <w:pPr>
        <w:numPr>
          <w:ilvl w:val="0"/>
          <w:numId w:val="1"/>
        </w:numPr>
        <w:tabs>
          <w:tab w:val="clear" w:pos="1571"/>
          <w:tab w:val="num" w:pos="1260"/>
        </w:tabs>
        <w:ind w:left="1260" w:hanging="540"/>
        <w:jc w:val="both"/>
        <w:rPr>
          <w:rFonts w:asciiTheme="minorHAnsi" w:hAnsiTheme="minorHAnsi" w:cs="Arial"/>
        </w:rPr>
      </w:pPr>
      <w:r w:rsidRPr="005B109D">
        <w:rPr>
          <w:rFonts w:asciiTheme="minorHAnsi" w:hAnsiTheme="minorHAnsi" w:cs="Arial"/>
        </w:rPr>
        <w:t xml:space="preserve">The </w:t>
      </w:r>
      <w:r w:rsidR="00297174" w:rsidRPr="005B109D">
        <w:rPr>
          <w:rFonts w:asciiTheme="minorHAnsi" w:hAnsiTheme="minorHAnsi" w:cs="Arial"/>
        </w:rPr>
        <w:t>Board</w:t>
      </w:r>
      <w:r w:rsidRPr="005B109D">
        <w:rPr>
          <w:rFonts w:asciiTheme="minorHAnsi" w:hAnsiTheme="minorHAnsi" w:cs="Arial"/>
        </w:rPr>
        <w:t xml:space="preserve"> will meet 4 times a year and may meet more frequently should this become necessary</w:t>
      </w:r>
      <w:r w:rsidR="005B109D">
        <w:rPr>
          <w:rFonts w:asciiTheme="minorHAnsi" w:hAnsiTheme="minorHAnsi" w:cs="Arial"/>
        </w:rPr>
        <w:t xml:space="preserve">, </w:t>
      </w:r>
      <w:r w:rsidR="00297174" w:rsidRPr="005B109D">
        <w:rPr>
          <w:rFonts w:asciiTheme="minorHAnsi" w:hAnsiTheme="minorHAnsi" w:cs="Arial"/>
        </w:rPr>
        <w:t xml:space="preserve">for example to consider the learning and publication of LCSPRs. </w:t>
      </w:r>
    </w:p>
    <w:p w14:paraId="776F9E24" w14:textId="77777777" w:rsidR="00B949E7" w:rsidRPr="005B109D" w:rsidRDefault="00B949E7" w:rsidP="00B949E7">
      <w:pPr>
        <w:tabs>
          <w:tab w:val="num" w:pos="1260"/>
        </w:tabs>
        <w:ind w:hanging="851"/>
        <w:jc w:val="both"/>
        <w:rPr>
          <w:rFonts w:asciiTheme="minorHAnsi" w:hAnsiTheme="minorHAnsi" w:cs="Arial"/>
        </w:rPr>
      </w:pPr>
    </w:p>
    <w:p w14:paraId="1012B5DB" w14:textId="77777777" w:rsidR="00B949E7" w:rsidRPr="005B109D" w:rsidRDefault="00B949E7" w:rsidP="00B949E7">
      <w:pPr>
        <w:tabs>
          <w:tab w:val="num" w:pos="1260"/>
        </w:tabs>
        <w:jc w:val="both"/>
        <w:rPr>
          <w:rFonts w:ascii="Tw Cen MT" w:hAnsi="Tw Cen MT" w:cs="Arial"/>
          <w:b/>
          <w:color w:val="007FA3"/>
        </w:rPr>
      </w:pPr>
      <w:r w:rsidRPr="005B109D">
        <w:rPr>
          <w:rFonts w:ascii="Tw Cen MT" w:hAnsi="Tw Cen MT" w:cs="Arial"/>
          <w:b/>
          <w:color w:val="007FA3"/>
        </w:rPr>
        <w:t>Administration:</w:t>
      </w:r>
    </w:p>
    <w:p w14:paraId="38D73FE4" w14:textId="77777777" w:rsidR="00B949E7" w:rsidRPr="005B109D" w:rsidRDefault="00B949E7" w:rsidP="00B949E7">
      <w:pPr>
        <w:numPr>
          <w:ilvl w:val="0"/>
          <w:numId w:val="2"/>
        </w:numPr>
        <w:tabs>
          <w:tab w:val="clear" w:pos="1571"/>
          <w:tab w:val="num" w:pos="1260"/>
        </w:tabs>
        <w:ind w:left="1260" w:hanging="540"/>
        <w:jc w:val="both"/>
        <w:rPr>
          <w:rFonts w:asciiTheme="minorHAnsi" w:hAnsiTheme="minorHAnsi" w:cs="Arial"/>
        </w:rPr>
      </w:pPr>
      <w:r w:rsidRPr="005B109D">
        <w:rPr>
          <w:rFonts w:asciiTheme="minorHAnsi" w:hAnsiTheme="minorHAnsi" w:cs="Arial"/>
        </w:rPr>
        <w:t xml:space="preserve"> The ESSCP Manager and the ESSCP Administrative Support Officer will support the group.</w:t>
      </w:r>
    </w:p>
    <w:p w14:paraId="34BAE38C" w14:textId="77777777" w:rsidR="00B949E7" w:rsidRPr="005B109D" w:rsidRDefault="00B949E7" w:rsidP="00B949E7">
      <w:pPr>
        <w:tabs>
          <w:tab w:val="num" w:pos="1260"/>
        </w:tabs>
        <w:ind w:left="720" w:hanging="851"/>
        <w:jc w:val="both"/>
        <w:rPr>
          <w:rFonts w:asciiTheme="minorHAnsi" w:hAnsiTheme="minorHAnsi" w:cs="Arial"/>
        </w:rPr>
      </w:pPr>
    </w:p>
    <w:p w14:paraId="00B843E9" w14:textId="77777777" w:rsidR="00B949E7" w:rsidRPr="005B109D" w:rsidRDefault="00B949E7" w:rsidP="00B949E7">
      <w:pPr>
        <w:tabs>
          <w:tab w:val="num" w:pos="1260"/>
        </w:tabs>
        <w:jc w:val="both"/>
        <w:rPr>
          <w:rFonts w:ascii="Tw Cen MT" w:hAnsi="Tw Cen MT" w:cs="Arial"/>
          <w:b/>
          <w:color w:val="006699"/>
        </w:rPr>
      </w:pPr>
      <w:r w:rsidRPr="005B109D">
        <w:rPr>
          <w:rFonts w:ascii="Tw Cen MT" w:hAnsi="Tw Cen MT" w:cs="Arial"/>
          <w:b/>
          <w:color w:val="007FA3"/>
        </w:rPr>
        <w:t>Accountability:</w:t>
      </w:r>
    </w:p>
    <w:p w14:paraId="3811F126" w14:textId="03710073" w:rsidR="00B949E7" w:rsidRPr="00D227A2" w:rsidRDefault="00B949E7" w:rsidP="00B949E7">
      <w:pPr>
        <w:numPr>
          <w:ilvl w:val="0"/>
          <w:numId w:val="2"/>
        </w:numPr>
        <w:tabs>
          <w:tab w:val="clear" w:pos="1571"/>
          <w:tab w:val="num" w:pos="1260"/>
        </w:tabs>
        <w:ind w:left="1260" w:hanging="540"/>
        <w:jc w:val="both"/>
        <w:rPr>
          <w:rFonts w:asciiTheme="minorHAnsi" w:hAnsiTheme="minorHAnsi" w:cs="Arial"/>
        </w:rPr>
      </w:pPr>
      <w:r w:rsidRPr="00D227A2">
        <w:rPr>
          <w:rFonts w:asciiTheme="minorHAnsi" w:hAnsiTheme="minorHAnsi" w:cs="Arial"/>
        </w:rPr>
        <w:t xml:space="preserve">The Group is accountable to </w:t>
      </w:r>
      <w:r w:rsidR="005B109D" w:rsidRPr="00D227A2">
        <w:rPr>
          <w:rFonts w:asciiTheme="minorHAnsi" w:hAnsiTheme="minorHAnsi" w:cs="Arial"/>
        </w:rPr>
        <w:t xml:space="preserve">the three lead safeguarding partners. </w:t>
      </w:r>
    </w:p>
    <w:p w14:paraId="6D33D17E" w14:textId="77F8D112" w:rsidR="00297174" w:rsidRDefault="00297174" w:rsidP="00297174">
      <w:pPr>
        <w:jc w:val="both"/>
        <w:rPr>
          <w:rFonts w:asciiTheme="minorHAnsi" w:hAnsiTheme="minorHAnsi" w:cs="Arial"/>
          <w:sz w:val="22"/>
          <w:szCs w:val="22"/>
        </w:rPr>
      </w:pPr>
    </w:p>
    <w:p w14:paraId="1F799AF3" w14:textId="173A160D" w:rsidR="00297174" w:rsidRDefault="00297174" w:rsidP="00297174">
      <w:pPr>
        <w:jc w:val="both"/>
        <w:rPr>
          <w:rFonts w:asciiTheme="minorHAnsi" w:hAnsiTheme="minorHAnsi" w:cs="Arial"/>
          <w:sz w:val="22"/>
          <w:szCs w:val="22"/>
        </w:rPr>
      </w:pPr>
    </w:p>
    <w:p w14:paraId="43BBA367" w14:textId="77777777" w:rsidR="00297174" w:rsidRPr="00A17F0D" w:rsidRDefault="00297174" w:rsidP="00297174">
      <w:pPr>
        <w:jc w:val="both"/>
        <w:rPr>
          <w:rFonts w:asciiTheme="minorHAnsi" w:hAnsiTheme="minorHAnsi" w:cs="Arial"/>
          <w:sz w:val="22"/>
          <w:szCs w:val="22"/>
        </w:rPr>
      </w:pPr>
    </w:p>
    <w:p w14:paraId="235D1ECB" w14:textId="77777777" w:rsidR="00B949E7" w:rsidRPr="00A17F0D" w:rsidRDefault="00B949E7" w:rsidP="00B949E7">
      <w:pPr>
        <w:jc w:val="both"/>
        <w:rPr>
          <w:rFonts w:asciiTheme="minorHAnsi" w:hAnsiTheme="minorHAnsi" w:cs="Arial"/>
          <w:sz w:val="22"/>
          <w:szCs w:val="22"/>
        </w:rPr>
      </w:pPr>
    </w:p>
    <w:p w14:paraId="4850F20E" w14:textId="4886E131" w:rsidR="00FF0387" w:rsidRPr="00D227A2" w:rsidRDefault="009E3809">
      <w:pPr>
        <w:rPr>
          <w:rFonts w:asciiTheme="minorHAnsi" w:hAnsiTheme="minorHAnsi" w:cstheme="minorHAnsi"/>
        </w:rPr>
      </w:pPr>
      <w:r>
        <w:rPr>
          <w:rFonts w:asciiTheme="minorHAnsi" w:hAnsiTheme="minorHAnsi" w:cstheme="minorHAnsi"/>
        </w:rPr>
        <w:t>April</w:t>
      </w:r>
      <w:r w:rsidR="00D227A2" w:rsidRPr="00D227A2">
        <w:rPr>
          <w:rFonts w:asciiTheme="minorHAnsi" w:hAnsiTheme="minorHAnsi" w:cstheme="minorHAnsi"/>
        </w:rPr>
        <w:t xml:space="preserve"> 2022</w:t>
      </w:r>
    </w:p>
    <w:sectPr w:rsidR="00FF0387" w:rsidRPr="00D227A2" w:rsidSect="00657505">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61EB5" w14:textId="77777777" w:rsidR="00B13FBB" w:rsidRDefault="005B109D">
      <w:r>
        <w:separator/>
      </w:r>
    </w:p>
  </w:endnote>
  <w:endnote w:type="continuationSeparator" w:id="0">
    <w:p w14:paraId="4549CD4F" w14:textId="77777777" w:rsidR="00B13FBB" w:rsidRDefault="005B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8B6C" w14:textId="7B981391" w:rsidR="00246300" w:rsidRPr="00297174" w:rsidRDefault="00297174" w:rsidP="00013CC8">
    <w:pPr>
      <w:pStyle w:val="Footer"/>
      <w:rPr>
        <w:rFonts w:asciiTheme="minorHAnsi" w:hAnsiTheme="minorHAnsi"/>
        <w:bCs/>
        <w:i/>
        <w:iCs/>
        <w:sz w:val="22"/>
        <w:szCs w:val="22"/>
      </w:rPr>
    </w:pPr>
    <w:r>
      <w:rPr>
        <w:rFonts w:asciiTheme="minorHAnsi" w:hAnsiTheme="minorHAnsi"/>
        <w:bCs/>
        <w:i/>
        <w:iCs/>
        <w:sz w:val="22"/>
        <w:szCs w:val="22"/>
      </w:rPr>
      <w:t>Feb2022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618C" w14:textId="77777777" w:rsidR="00B13FBB" w:rsidRDefault="005B109D">
      <w:r>
        <w:separator/>
      </w:r>
    </w:p>
  </w:footnote>
  <w:footnote w:type="continuationSeparator" w:id="0">
    <w:p w14:paraId="07F6B292" w14:textId="77777777" w:rsidR="00B13FBB" w:rsidRDefault="005B1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705"/>
    <w:multiLevelType w:val="hybridMultilevel"/>
    <w:tmpl w:val="3D6A9C3C"/>
    <w:lvl w:ilvl="0" w:tplc="08090001">
      <w:start w:val="1"/>
      <w:numFmt w:val="bullet"/>
      <w:lvlText w:val=""/>
      <w:lvlJc w:val="left"/>
      <w:pPr>
        <w:tabs>
          <w:tab w:val="num" w:pos="1571"/>
        </w:tabs>
        <w:ind w:left="1571" w:hanging="454"/>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281256B"/>
    <w:multiLevelType w:val="hybridMultilevel"/>
    <w:tmpl w:val="4C14F2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E14246"/>
    <w:multiLevelType w:val="hybridMultilevel"/>
    <w:tmpl w:val="4AF041DC"/>
    <w:lvl w:ilvl="0" w:tplc="08090001">
      <w:start w:val="1"/>
      <w:numFmt w:val="bullet"/>
      <w:lvlText w:val=""/>
      <w:lvlJc w:val="left"/>
      <w:pPr>
        <w:tabs>
          <w:tab w:val="num" w:pos="1571"/>
        </w:tabs>
        <w:ind w:left="1571" w:hanging="454"/>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20BB66AB"/>
    <w:multiLevelType w:val="hybridMultilevel"/>
    <w:tmpl w:val="E2B01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3E53B4"/>
    <w:multiLevelType w:val="hybridMultilevel"/>
    <w:tmpl w:val="8C063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86F31"/>
    <w:multiLevelType w:val="hybridMultilevel"/>
    <w:tmpl w:val="F43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D7A18"/>
    <w:multiLevelType w:val="hybridMultilevel"/>
    <w:tmpl w:val="763C4A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CAE7174"/>
    <w:multiLevelType w:val="hybridMultilevel"/>
    <w:tmpl w:val="7736E9F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4F2BE7"/>
    <w:multiLevelType w:val="hybridMultilevel"/>
    <w:tmpl w:val="FF4A47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A6878"/>
    <w:multiLevelType w:val="hybridMultilevel"/>
    <w:tmpl w:val="0D82B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AF13B5D"/>
    <w:multiLevelType w:val="hybridMultilevel"/>
    <w:tmpl w:val="176E4378"/>
    <w:lvl w:ilvl="0" w:tplc="08090001">
      <w:start w:val="1"/>
      <w:numFmt w:val="bullet"/>
      <w:lvlText w:val=""/>
      <w:lvlJc w:val="left"/>
      <w:pPr>
        <w:ind w:left="1043" w:hanging="360"/>
      </w:pPr>
      <w:rPr>
        <w:rFonts w:ascii="Symbol" w:hAnsi="Symbol"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num w:numId="1" w16cid:durableId="435565921">
    <w:abstractNumId w:val="0"/>
  </w:num>
  <w:num w:numId="2" w16cid:durableId="1957953564">
    <w:abstractNumId w:val="2"/>
  </w:num>
  <w:num w:numId="3" w16cid:durableId="718280348">
    <w:abstractNumId w:val="6"/>
  </w:num>
  <w:num w:numId="4" w16cid:durableId="45837771">
    <w:abstractNumId w:val="7"/>
  </w:num>
  <w:num w:numId="5" w16cid:durableId="706564485">
    <w:abstractNumId w:val="10"/>
  </w:num>
  <w:num w:numId="6" w16cid:durableId="2517811">
    <w:abstractNumId w:val="9"/>
  </w:num>
  <w:num w:numId="7" w16cid:durableId="1963880500">
    <w:abstractNumId w:val="5"/>
  </w:num>
  <w:num w:numId="8" w16cid:durableId="202637337">
    <w:abstractNumId w:val="8"/>
  </w:num>
  <w:num w:numId="9" w16cid:durableId="2001301508">
    <w:abstractNumId w:val="1"/>
  </w:num>
  <w:num w:numId="10" w16cid:durableId="448165825">
    <w:abstractNumId w:val="3"/>
  </w:num>
  <w:num w:numId="11" w16cid:durableId="1484739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E7"/>
    <w:rsid w:val="000903E1"/>
    <w:rsid w:val="00122DF7"/>
    <w:rsid w:val="00297174"/>
    <w:rsid w:val="00593E54"/>
    <w:rsid w:val="005B109D"/>
    <w:rsid w:val="0066353F"/>
    <w:rsid w:val="00675EED"/>
    <w:rsid w:val="00687052"/>
    <w:rsid w:val="007878F7"/>
    <w:rsid w:val="008A5F35"/>
    <w:rsid w:val="009E3809"/>
    <w:rsid w:val="009F3CE8"/>
    <w:rsid w:val="00B13FBB"/>
    <w:rsid w:val="00B3387D"/>
    <w:rsid w:val="00B949E7"/>
    <w:rsid w:val="00C254ED"/>
    <w:rsid w:val="00D227A2"/>
    <w:rsid w:val="00DC2499"/>
    <w:rsid w:val="00F2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07B8"/>
  <w15:chartTrackingRefBased/>
  <w15:docId w15:val="{84DE37B5-9861-4E82-8FA2-CE4209D7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9E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49E7"/>
    <w:pPr>
      <w:tabs>
        <w:tab w:val="center" w:pos="4320"/>
        <w:tab w:val="right" w:pos="8640"/>
      </w:tabs>
    </w:pPr>
  </w:style>
  <w:style w:type="character" w:customStyle="1" w:styleId="FooterChar">
    <w:name w:val="Footer Char"/>
    <w:basedOn w:val="DefaultParagraphFont"/>
    <w:link w:val="Footer"/>
    <w:rsid w:val="00B949E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949E7"/>
    <w:pPr>
      <w:ind w:left="720"/>
      <w:contextualSpacing/>
    </w:pPr>
  </w:style>
  <w:style w:type="paragraph" w:styleId="Header">
    <w:name w:val="header"/>
    <w:basedOn w:val="Normal"/>
    <w:link w:val="HeaderChar"/>
    <w:rsid w:val="00297174"/>
    <w:pPr>
      <w:tabs>
        <w:tab w:val="center" w:pos="4153"/>
        <w:tab w:val="right" w:pos="8306"/>
      </w:tabs>
    </w:pPr>
    <w:rPr>
      <w:rFonts w:ascii="Verdana" w:hAnsi="Verdana"/>
      <w:sz w:val="20"/>
      <w:szCs w:val="20"/>
    </w:rPr>
  </w:style>
  <w:style w:type="character" w:customStyle="1" w:styleId="HeaderChar">
    <w:name w:val="Header Char"/>
    <w:basedOn w:val="DefaultParagraphFont"/>
    <w:link w:val="Header"/>
    <w:rsid w:val="00297174"/>
    <w:rPr>
      <w:rFonts w:ascii="Verdana" w:eastAsia="Times New Roman" w:hAnsi="Verdana" w:cs="Times New Roman"/>
      <w:sz w:val="20"/>
      <w:szCs w:val="20"/>
      <w:lang w:eastAsia="en-GB"/>
    </w:rPr>
  </w:style>
  <w:style w:type="paragraph" w:styleId="BodyText">
    <w:name w:val="Body Text"/>
    <w:basedOn w:val="Normal"/>
    <w:link w:val="BodyTextChar"/>
    <w:rsid w:val="00297174"/>
    <w:rPr>
      <w:rFonts w:ascii="Arial" w:hAnsi="Arial"/>
      <w:sz w:val="28"/>
      <w:szCs w:val="20"/>
    </w:rPr>
  </w:style>
  <w:style w:type="character" w:customStyle="1" w:styleId="BodyTextChar">
    <w:name w:val="Body Text Char"/>
    <w:basedOn w:val="DefaultParagraphFont"/>
    <w:link w:val="BodyText"/>
    <w:rsid w:val="00297174"/>
    <w:rPr>
      <w:rFonts w:ascii="Arial" w:eastAsia="Times New Roman" w:hAnsi="Arial" w:cs="Times New Roman"/>
      <w:sz w:val="28"/>
      <w:szCs w:val="20"/>
      <w:lang w:eastAsia="en-GB"/>
    </w:rPr>
  </w:style>
  <w:style w:type="paragraph" w:styleId="BodyText2">
    <w:name w:val="Body Text 2"/>
    <w:basedOn w:val="Normal"/>
    <w:link w:val="BodyText2Char"/>
    <w:rsid w:val="00297174"/>
    <w:pPr>
      <w:spacing w:after="120" w:line="480" w:lineRule="auto"/>
    </w:pPr>
    <w:rPr>
      <w:sz w:val="20"/>
      <w:szCs w:val="20"/>
    </w:rPr>
  </w:style>
  <w:style w:type="character" w:customStyle="1" w:styleId="BodyText2Char">
    <w:name w:val="Body Text 2 Char"/>
    <w:basedOn w:val="DefaultParagraphFont"/>
    <w:link w:val="BodyText2"/>
    <w:rsid w:val="00297174"/>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rsid w:val="00297174"/>
    <w:pPr>
      <w:spacing w:after="120"/>
      <w:ind w:left="283"/>
    </w:pPr>
    <w:rPr>
      <w:sz w:val="20"/>
      <w:szCs w:val="20"/>
    </w:rPr>
  </w:style>
  <w:style w:type="character" w:customStyle="1" w:styleId="BodyTextIndentChar">
    <w:name w:val="Body Text Indent Char"/>
    <w:basedOn w:val="DefaultParagraphFont"/>
    <w:link w:val="BodyTextIndent"/>
    <w:rsid w:val="00297174"/>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675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2873">
      <w:bodyDiv w:val="1"/>
      <w:marLeft w:val="0"/>
      <w:marRight w:val="0"/>
      <w:marTop w:val="0"/>
      <w:marBottom w:val="0"/>
      <w:divBdr>
        <w:top w:val="none" w:sz="0" w:space="0" w:color="auto"/>
        <w:left w:val="none" w:sz="0" w:space="0" w:color="auto"/>
        <w:bottom w:val="none" w:sz="0" w:space="0" w:color="auto"/>
        <w:right w:val="none" w:sz="0" w:space="0" w:color="auto"/>
      </w:divBdr>
    </w:div>
    <w:div w:id="15486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astsussex.gov.uk/media/13530/east-sussex-safeguarding-children-partner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A4EB2-BAE2-4812-9F21-B9751EEF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Louise MacQuire-Plows</cp:lastModifiedBy>
  <cp:revision>5</cp:revision>
  <dcterms:created xsi:type="dcterms:W3CDTF">2022-02-22T14:06:00Z</dcterms:created>
  <dcterms:modified xsi:type="dcterms:W3CDTF">2022-06-27T09:42:00Z</dcterms:modified>
</cp:coreProperties>
</file>